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F73DCE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4A7607">
        <w:rPr>
          <w:rFonts w:cs="Arial"/>
          <w:b/>
          <w:bCs/>
          <w:color w:val="000000" w:themeColor="text1"/>
          <w:sz w:val="24"/>
        </w:rPr>
        <w:t>092/2025</w:t>
      </w:r>
    </w:p>
    <w:p w14:paraId="796E7A7D" w14:textId="3EF3172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A63CC">
        <w:rPr>
          <w:rFonts w:cs="Arial"/>
          <w:b/>
          <w:bCs/>
          <w:color w:val="000000" w:themeColor="text1"/>
          <w:sz w:val="24"/>
        </w:rPr>
        <w:t>213756/2025</w:t>
      </w:r>
    </w:p>
    <w:p w14:paraId="4DAF75DF" w14:textId="07F825F9" w:rsidR="003D0E1A" w:rsidRPr="00F24EF7" w:rsidRDefault="003D0E1A">
      <w:pPr>
        <w:rPr>
          <w:rFonts w:cs="Arial"/>
          <w:sz w:val="24"/>
        </w:rPr>
      </w:pPr>
    </w:p>
    <w:p w14:paraId="47EE507B" w14:textId="7CD05CEB"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 preço,</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0A63CC">
        <w:rPr>
          <w:rFonts w:cs="Arial"/>
          <w:color w:val="000000" w:themeColor="text1"/>
          <w:sz w:val="24"/>
        </w:rPr>
        <w:t>I</w:t>
      </w:r>
      <w:r w:rsidR="006B7D4D" w:rsidRPr="00F24EF7">
        <w:rPr>
          <w:rFonts w:cs="Arial"/>
          <w:color w:val="000000" w:themeColor="text1"/>
          <w:sz w:val="24"/>
        </w:rPr>
        <w:t>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90E899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4A7607">
        <w:rPr>
          <w:rFonts w:cs="Arial"/>
          <w:b/>
          <w:color w:val="000000" w:themeColor="text1"/>
          <w:sz w:val="24"/>
        </w:rPr>
        <w:t>15 de julho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2CE2A3FD"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0510E4">
        <w:rPr>
          <w:rFonts w:cs="Arial"/>
          <w:b/>
          <w:color w:val="000000" w:themeColor="text1"/>
          <w:sz w:val="24"/>
        </w:rPr>
        <w:t>09</w:t>
      </w:r>
      <w:r w:rsidR="006B7D4D" w:rsidRPr="00F24EF7">
        <w:rPr>
          <w:rFonts w:cs="Arial"/>
          <w:b/>
          <w:color w:val="000000" w:themeColor="text1"/>
          <w:sz w:val="24"/>
        </w:rPr>
        <w:t>h</w:t>
      </w:r>
      <w:r w:rsidR="000510E4">
        <w:rPr>
          <w:rFonts w:cs="Arial"/>
          <w:b/>
          <w:color w:val="000000" w:themeColor="text1"/>
          <w:sz w:val="24"/>
        </w:rPr>
        <w:t>00</w:t>
      </w:r>
      <w:r w:rsidR="006B7D4D" w:rsidRPr="00F24EF7">
        <w:rPr>
          <w:rFonts w:cs="Arial"/>
          <w:b/>
          <w:color w:val="000000" w:themeColor="text1"/>
          <w:sz w:val="24"/>
        </w:rPr>
        <w:t xml:space="preserve"> às </w:t>
      </w:r>
      <w:r w:rsidR="000510E4">
        <w:rPr>
          <w:rFonts w:cs="Arial"/>
          <w:b/>
          <w:color w:val="000000" w:themeColor="text1"/>
          <w:sz w:val="24"/>
        </w:rPr>
        <w:t>15</w:t>
      </w:r>
      <w:r w:rsidR="006B7D4D" w:rsidRPr="00F24EF7">
        <w:rPr>
          <w:rFonts w:cs="Arial"/>
          <w:b/>
          <w:color w:val="000000" w:themeColor="text1"/>
          <w:sz w:val="24"/>
        </w:rPr>
        <w:t>h</w:t>
      </w:r>
      <w:r w:rsidR="000510E4">
        <w:rPr>
          <w:rFonts w:cs="Arial"/>
          <w:b/>
          <w:color w:val="000000" w:themeColor="text1"/>
          <w:sz w:val="24"/>
        </w:rPr>
        <w:t>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5215BF0" w:rsidR="009F7713" w:rsidRPr="002D6825" w:rsidRDefault="009F7713" w:rsidP="00F017A2">
      <w:pPr>
        <w:pStyle w:val="PADRO"/>
        <w:keepNext w:val="0"/>
        <w:widowControl/>
        <w:numPr>
          <w:ilvl w:val="1"/>
          <w:numId w:val="1"/>
        </w:numPr>
        <w:shd w:val="clear" w:color="auto" w:fill="auto"/>
        <w:spacing w:before="120" w:after="120"/>
        <w:rPr>
          <w:rFonts w:ascii="Arial" w:hAnsi="Arial" w:cs="Arial"/>
          <w:sz w:val="24"/>
        </w:rPr>
      </w:pPr>
      <w:r w:rsidRPr="002D6825">
        <w:rPr>
          <w:rFonts w:ascii="Arial" w:hAnsi="Arial" w:cs="Arial"/>
          <w:color w:val="000000" w:themeColor="text1"/>
          <w:sz w:val="24"/>
        </w:rPr>
        <w:t>O objeto d</w:t>
      </w:r>
      <w:r w:rsidR="00A728B9" w:rsidRPr="002D6825">
        <w:rPr>
          <w:rFonts w:ascii="Arial" w:hAnsi="Arial" w:cs="Arial"/>
          <w:color w:val="000000" w:themeColor="text1"/>
          <w:sz w:val="24"/>
        </w:rPr>
        <w:t>a</w:t>
      </w:r>
      <w:r w:rsidRPr="002D6825">
        <w:rPr>
          <w:rFonts w:ascii="Arial" w:hAnsi="Arial" w:cs="Arial"/>
          <w:color w:val="000000" w:themeColor="text1"/>
          <w:sz w:val="24"/>
        </w:rPr>
        <w:t xml:space="preserve"> presente </w:t>
      </w:r>
      <w:r w:rsidR="00A728B9" w:rsidRPr="002D6825">
        <w:rPr>
          <w:rFonts w:ascii="Arial" w:hAnsi="Arial" w:cs="Arial"/>
          <w:color w:val="000000" w:themeColor="text1"/>
          <w:sz w:val="24"/>
        </w:rPr>
        <w:t xml:space="preserve">dispensa </w:t>
      </w:r>
      <w:r w:rsidRPr="002D6825">
        <w:rPr>
          <w:rFonts w:ascii="Arial" w:hAnsi="Arial" w:cs="Arial"/>
          <w:color w:val="000000" w:themeColor="text1"/>
          <w:sz w:val="24"/>
        </w:rPr>
        <w:t xml:space="preserve">é a escolha da proposta mais vantajosa para a </w:t>
      </w:r>
      <w:r w:rsidR="00F017A2" w:rsidRPr="00F017A2">
        <w:rPr>
          <w:rFonts w:ascii="Arial" w:hAnsi="Arial" w:cs="Arial"/>
          <w:b/>
          <w:color w:val="000000" w:themeColor="text1"/>
          <w:sz w:val="24"/>
        </w:rPr>
        <w:t>CONTRATAÇÃO DE EMPRESA ESPECIALIZADA NO FORNECIMENTO DE BATERIAS DE FOGOS DE ARTIFÍCIO PARA SHOW PIROTÉCNICO MUSICAL DE ENCERRAMENTO DA 39ª FESTA DO COLONO</w:t>
      </w:r>
      <w:r w:rsidRPr="002D6825">
        <w:rPr>
          <w:rFonts w:ascii="Arial" w:hAnsi="Arial" w:cs="Arial"/>
          <w:b/>
          <w:bCs/>
          <w:color w:val="000000" w:themeColor="text1"/>
          <w:sz w:val="24"/>
        </w:rPr>
        <w:t>,</w:t>
      </w:r>
      <w:r w:rsidRPr="002D6825">
        <w:rPr>
          <w:rFonts w:ascii="Arial" w:hAnsi="Arial" w:cs="Arial"/>
          <w:color w:val="000000" w:themeColor="text1"/>
          <w:sz w:val="24"/>
        </w:rPr>
        <w:t xml:space="preserve"> conforme condições, quantidades e exigências estabelecidas neste </w:t>
      </w:r>
      <w:r w:rsidR="00313FBD" w:rsidRPr="002D6825">
        <w:rPr>
          <w:rFonts w:ascii="Arial" w:hAnsi="Arial" w:cs="Arial"/>
          <w:color w:val="000000" w:themeColor="text1"/>
          <w:sz w:val="24"/>
        </w:rPr>
        <w:t>Aviso</w:t>
      </w:r>
      <w:r w:rsidRPr="002D6825">
        <w:rPr>
          <w:rFonts w:ascii="Arial" w:hAnsi="Arial" w:cs="Arial"/>
          <w:color w:val="000000" w:themeColor="text1"/>
          <w:sz w:val="24"/>
        </w:rPr>
        <w:t xml:space="preserve"> </w:t>
      </w:r>
      <w:r w:rsidR="00770F01" w:rsidRPr="002D6825">
        <w:rPr>
          <w:rFonts w:ascii="Arial" w:hAnsi="Arial" w:cs="Arial"/>
          <w:color w:val="000000" w:themeColor="text1"/>
          <w:sz w:val="24"/>
        </w:rPr>
        <w:t xml:space="preserve">de Contratação Direta </w:t>
      </w:r>
      <w:r w:rsidRPr="002D6825">
        <w:rPr>
          <w:rFonts w:ascii="Arial" w:hAnsi="Arial" w:cs="Arial"/>
          <w:color w:val="000000" w:themeColor="text1"/>
          <w:sz w:val="24"/>
        </w:rPr>
        <w:t>e seus anexos.</w:t>
      </w:r>
      <w:r w:rsidR="00E35616" w:rsidRPr="002D6825">
        <w:rPr>
          <w:rFonts w:ascii="Arial" w:hAnsi="Arial" w:cs="Arial"/>
          <w:color w:val="000000" w:themeColor="text1"/>
          <w:sz w:val="24"/>
        </w:rPr>
        <w:t xml:space="preserve"> </w:t>
      </w:r>
    </w:p>
    <w:p w14:paraId="2A4DB40F" w14:textId="4D1A18A5" w:rsidR="009F7713" w:rsidRPr="00F24EF7" w:rsidRDefault="00E35616" w:rsidP="009F7713">
      <w:pPr>
        <w:pStyle w:val="PADRO"/>
        <w:keepNext w:val="0"/>
        <w:widowControl/>
        <w:numPr>
          <w:ilvl w:val="1"/>
          <w:numId w:val="1"/>
        </w:numPr>
        <w:shd w:val="clear" w:color="auto" w:fill="auto"/>
        <w:spacing w:before="120" w:after="120"/>
        <w:rPr>
          <w:rFonts w:ascii="Arial" w:hAnsi="Arial" w:cs="Arial"/>
          <w:color w:val="000000" w:themeColor="text1"/>
          <w:sz w:val="24"/>
        </w:rPr>
      </w:pPr>
      <w:r>
        <w:rPr>
          <w:rFonts w:ascii="Arial" w:hAnsi="Arial" w:cs="Arial"/>
          <w:iCs/>
          <w:color w:val="000000" w:themeColor="text1"/>
          <w:sz w:val="24"/>
        </w:rPr>
        <w:t>O detalhamento da contratação encontra-se</w:t>
      </w:r>
      <w:r w:rsidR="009F7713" w:rsidRPr="00F24EF7">
        <w:rPr>
          <w:rFonts w:ascii="Arial" w:hAnsi="Arial" w:cs="Arial"/>
          <w:iCs/>
          <w:color w:val="000000" w:themeColor="text1"/>
          <w:sz w:val="24"/>
        </w:rPr>
        <w:t xml:space="preserve"> </w:t>
      </w:r>
      <w:r>
        <w:rPr>
          <w:rFonts w:ascii="Arial" w:hAnsi="Arial" w:cs="Arial"/>
          <w:iCs/>
          <w:color w:val="000000" w:themeColor="text1"/>
          <w:sz w:val="24"/>
        </w:rPr>
        <w:t xml:space="preserve">no </w:t>
      </w:r>
      <w:r w:rsidR="00153849" w:rsidRPr="00F24EF7">
        <w:rPr>
          <w:rFonts w:ascii="Arial" w:hAnsi="Arial" w:cs="Arial"/>
          <w:iCs/>
          <w:color w:val="000000" w:themeColor="text1"/>
          <w:sz w:val="24"/>
        </w:rPr>
        <w:t>Termo de Referência anexo</w:t>
      </w:r>
      <w:r w:rsidR="006A70C8" w:rsidRPr="00F24EF7">
        <w:rPr>
          <w:rFonts w:ascii="Arial" w:hAnsi="Arial" w:cs="Arial"/>
          <w:iCs/>
          <w:color w:val="000000" w:themeColor="text1"/>
          <w:sz w:val="24"/>
        </w:rPr>
        <w:t>.</w:t>
      </w:r>
    </w:p>
    <w:p w14:paraId="285E7EC2" w14:textId="068A6CB7"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O critério de julgamento adotado será o</w:t>
      </w:r>
      <w:r w:rsidRPr="00F24EF7">
        <w:rPr>
          <w:rFonts w:ascii="Arial" w:hAnsi="Arial" w:cs="Arial"/>
          <w:i/>
          <w:iCs/>
          <w:sz w:val="24"/>
        </w:rPr>
        <w:t xml:space="preserve"> </w:t>
      </w:r>
      <w:r w:rsidRPr="00F24EF7">
        <w:rPr>
          <w:rFonts w:ascii="Arial" w:hAnsi="Arial" w:cs="Arial"/>
          <w:iCs/>
          <w:color w:val="000000" w:themeColor="text1"/>
          <w:sz w:val="24"/>
        </w:rPr>
        <w:t>menor preço</w:t>
      </w:r>
      <w:r w:rsidR="00153849" w:rsidRPr="00F24EF7">
        <w:rPr>
          <w:rFonts w:ascii="Arial" w:hAnsi="Arial" w:cs="Arial"/>
          <w:iCs/>
          <w:color w:val="000000" w:themeColor="text1"/>
          <w:sz w:val="24"/>
        </w:rPr>
        <w:t xml:space="preserve"> </w:t>
      </w:r>
      <w:r w:rsidR="009A1662">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660C8AF8"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D305179"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E35616">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67BE2A4A" w14:textId="77777777" w:rsidR="00B1545F" w:rsidRPr="00F24EF7" w:rsidRDefault="00B1545F" w:rsidP="00B1545F">
      <w:pPr>
        <w:spacing w:before="120" w:after="120" w:line="276" w:lineRule="auto"/>
        <w:ind w:left="425"/>
        <w:jc w:val="both"/>
        <w:rPr>
          <w:rFonts w:cs="Arial"/>
          <w:sz w:val="24"/>
        </w:rPr>
      </w:pP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Da sessão pública será divulgada Ata no sistema eletrônico.</w:t>
      </w:r>
    </w:p>
    <w:p w14:paraId="1342AA05" w14:textId="77777777" w:rsidR="001E2DE5" w:rsidRDefault="001E2DE5" w:rsidP="001E2DE5">
      <w:pPr>
        <w:spacing w:before="120" w:after="120" w:line="276" w:lineRule="auto"/>
        <w:ind w:left="425"/>
        <w:jc w:val="both"/>
        <w:rPr>
          <w:rFonts w:cs="Arial"/>
          <w:color w:val="000000"/>
          <w:sz w:val="24"/>
        </w:rPr>
      </w:pPr>
    </w:p>
    <w:p w14:paraId="42215B2C" w14:textId="3F21DFAC"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4A7607">
        <w:rPr>
          <w:rFonts w:cs="Arial"/>
          <w:b/>
          <w:color w:val="000000"/>
          <w:sz w:val="24"/>
        </w:rPr>
        <w:t>07 de julho de 2025.</w:t>
      </w:r>
      <w:bookmarkStart w:id="14" w:name="_GoBack"/>
      <w:bookmarkEnd w:id="14"/>
    </w:p>
    <w:p w14:paraId="14A81CB4"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061E41C"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B75DF4B"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403F67F" w14:textId="77777777" w:rsidR="00813670" w:rsidRPr="00F24EF7" w:rsidRDefault="00813670" w:rsidP="00D56B58">
      <w:pPr>
        <w:overflowPunct w:val="0"/>
        <w:autoSpaceDE w:val="0"/>
        <w:autoSpaceDN w:val="0"/>
        <w:adjustRightInd w:val="0"/>
        <w:jc w:val="center"/>
        <w:textAlignment w:val="baseline"/>
        <w:rPr>
          <w:rFonts w:cs="Arial"/>
          <w:b/>
          <w:color w:val="000000"/>
          <w:sz w:val="24"/>
        </w:rPr>
      </w:pPr>
    </w:p>
    <w:p w14:paraId="14B37D9B" w14:textId="77777777" w:rsidR="00D56B58" w:rsidRPr="00F24EF7" w:rsidRDefault="00D56B58" w:rsidP="00D56B58">
      <w:pPr>
        <w:suppressAutoHyphens/>
        <w:jc w:val="center"/>
        <w:rPr>
          <w:rFonts w:cs="Arial"/>
          <w:b/>
          <w:bCs/>
          <w:sz w:val="24"/>
          <w:lang w:eastAsia="ar-SA"/>
        </w:rPr>
      </w:pPr>
    </w:p>
    <w:p w14:paraId="44E655E3" w14:textId="77777777" w:rsidR="00D56B58" w:rsidRPr="00F24EF7" w:rsidRDefault="00D56B58" w:rsidP="00D56B58">
      <w:pPr>
        <w:suppressAutoHyphens/>
        <w:jc w:val="center"/>
        <w:rPr>
          <w:rFonts w:cs="Arial"/>
          <w:b/>
          <w:bCs/>
          <w:sz w:val="24"/>
          <w:lang w:eastAsia="ar-SA"/>
        </w:rPr>
      </w:pPr>
    </w:p>
    <w:p w14:paraId="5379B03E" w14:textId="732E614A" w:rsidR="00D56B58" w:rsidRPr="00F24EF7" w:rsidRDefault="00B76585" w:rsidP="00D56B58">
      <w:pPr>
        <w:spacing w:line="276" w:lineRule="auto"/>
        <w:jc w:val="center"/>
        <w:rPr>
          <w:rFonts w:cs="Arial"/>
          <w:b/>
          <w:sz w:val="24"/>
        </w:rPr>
      </w:pPr>
      <w:r>
        <w:rPr>
          <w:rFonts w:cs="Arial"/>
          <w:b/>
          <w:sz w:val="24"/>
        </w:rPr>
        <w:t>SE</w:t>
      </w:r>
      <w:r w:rsidR="008E081F">
        <w:rPr>
          <w:rFonts w:cs="Arial"/>
          <w:b/>
          <w:sz w:val="24"/>
        </w:rPr>
        <w:t>RGIO MURILO PEREIRA</w:t>
      </w:r>
    </w:p>
    <w:p w14:paraId="7E6B1F00" w14:textId="6FF8C37A" w:rsidR="00D56B58" w:rsidRPr="00F24EF7" w:rsidRDefault="00DF7600" w:rsidP="00D56B58">
      <w:pPr>
        <w:spacing w:line="276" w:lineRule="auto"/>
        <w:jc w:val="center"/>
        <w:rPr>
          <w:rFonts w:cs="Arial"/>
          <w:sz w:val="24"/>
        </w:rPr>
      </w:pPr>
      <w:r>
        <w:rPr>
          <w:rFonts w:cs="Arial"/>
          <w:sz w:val="24"/>
        </w:rPr>
        <w:t>Secretári</w:t>
      </w:r>
      <w:r w:rsidR="008E081F">
        <w:rPr>
          <w:rFonts w:cs="Arial"/>
          <w:sz w:val="24"/>
        </w:rPr>
        <w:t>o</w:t>
      </w:r>
      <w:r>
        <w:rPr>
          <w:rFonts w:cs="Arial"/>
          <w:sz w:val="24"/>
        </w:rPr>
        <w:t xml:space="preserve"> de </w:t>
      </w:r>
      <w:r w:rsidR="008E081F">
        <w:rPr>
          <w:rFonts w:cs="Arial"/>
          <w:sz w:val="24"/>
        </w:rPr>
        <w:t>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2FD1803E" w14:textId="77777777" w:rsidR="00AA7260"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w:t>
      </w:r>
    </w:p>
    <w:p w14:paraId="4587858B" w14:textId="133192AF" w:rsidR="00C4411B" w:rsidRPr="00F24EF7" w:rsidRDefault="00E23CC8" w:rsidP="00040021">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27ECF26" w14:textId="52576C36" w:rsidR="00CF698F" w:rsidRDefault="00366DA0" w:rsidP="002D6825">
      <w:pPr>
        <w:pStyle w:val="PADRO"/>
        <w:spacing w:before="120" w:after="120"/>
        <w:ind w:left="360" w:firstLine="0"/>
        <w:rPr>
          <w:rFonts w:ascii="Arial" w:hAnsi="Arial" w:cs="Arial"/>
          <w:sz w:val="24"/>
        </w:rPr>
      </w:pPr>
      <w:r w:rsidRPr="00F24EF7">
        <w:rPr>
          <w:rFonts w:ascii="Arial" w:hAnsi="Arial" w:cs="Arial"/>
          <w:sz w:val="24"/>
        </w:rPr>
        <w:t xml:space="preserve"> </w:t>
      </w:r>
      <w:r w:rsidR="002D6825" w:rsidRPr="002D6825">
        <w:rPr>
          <w:rFonts w:ascii="Arial" w:hAnsi="Arial" w:cs="Arial"/>
          <w:sz w:val="24"/>
        </w:rPr>
        <w:t>Apresentação do balanço patrimonial e demonstrações</w:t>
      </w:r>
      <w:r w:rsidR="002D6825">
        <w:rPr>
          <w:rFonts w:ascii="Arial" w:hAnsi="Arial" w:cs="Arial"/>
          <w:sz w:val="24"/>
        </w:rPr>
        <w:t xml:space="preserve"> </w:t>
      </w:r>
      <w:r w:rsidR="002D6825" w:rsidRPr="002D6825">
        <w:rPr>
          <w:rFonts w:ascii="Arial" w:hAnsi="Arial" w:cs="Arial"/>
          <w:sz w:val="24"/>
        </w:rPr>
        <w:t>financeiras do último exercício, comprovando a saúde financeira da empresa para garantir a</w:t>
      </w:r>
      <w:r w:rsidR="002D6825">
        <w:rPr>
          <w:rFonts w:ascii="Arial" w:hAnsi="Arial" w:cs="Arial"/>
          <w:sz w:val="24"/>
        </w:rPr>
        <w:t xml:space="preserve"> execução do projeto.</w:t>
      </w:r>
    </w:p>
    <w:p w14:paraId="31BAC280" w14:textId="2C722218" w:rsidR="00E23CC8"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734FA3C7" w14:textId="3E9FCF4A" w:rsidR="00F017A2" w:rsidRPr="00F017A2" w:rsidRDefault="00F017A2" w:rsidP="00F017A2">
      <w:pPr>
        <w:pStyle w:val="PADRO"/>
        <w:spacing w:before="120" w:after="120"/>
        <w:ind w:left="360"/>
        <w:rPr>
          <w:rFonts w:ascii="Arial" w:hAnsi="Arial" w:cs="Arial"/>
          <w:sz w:val="24"/>
        </w:rPr>
      </w:pPr>
      <w:r w:rsidRPr="00F017A2">
        <w:rPr>
          <w:rFonts w:ascii="Arial" w:hAnsi="Arial" w:cs="Arial"/>
          <w:sz w:val="24"/>
        </w:rPr>
        <w:t xml:space="preserve">a). As proponentes deverão apresentar atestado (s) fornecido (s) por pessoa jurídica, de direito público ou privado, comprovando a aptidão para o desempenho de atividade pertinente e compatível em características, quantidades e prazos com o objeto da licitação; </w:t>
      </w:r>
    </w:p>
    <w:p w14:paraId="514B02C0" w14:textId="77777777" w:rsidR="00F017A2" w:rsidRPr="00F017A2" w:rsidRDefault="00F017A2" w:rsidP="00F017A2">
      <w:pPr>
        <w:pStyle w:val="PADRO"/>
        <w:spacing w:before="120" w:after="120"/>
        <w:ind w:left="360"/>
        <w:rPr>
          <w:rFonts w:ascii="Arial" w:hAnsi="Arial" w:cs="Arial"/>
          <w:sz w:val="24"/>
        </w:rPr>
      </w:pPr>
      <w:r w:rsidRPr="00F017A2">
        <w:rPr>
          <w:rFonts w:ascii="Arial" w:hAnsi="Arial" w:cs="Arial"/>
          <w:sz w:val="24"/>
        </w:rPr>
        <w:t xml:space="preserve">O atestado deverá conter no mínimo, sob pena de inabilitação: </w:t>
      </w:r>
    </w:p>
    <w:p w14:paraId="45B56A86" w14:textId="77777777" w:rsidR="00F017A2" w:rsidRPr="00F017A2" w:rsidRDefault="00F017A2" w:rsidP="00F017A2">
      <w:pPr>
        <w:pStyle w:val="PADRO"/>
        <w:spacing w:before="120" w:after="120"/>
        <w:ind w:left="360"/>
        <w:rPr>
          <w:rFonts w:ascii="Arial" w:hAnsi="Arial" w:cs="Arial"/>
          <w:sz w:val="24"/>
        </w:rPr>
      </w:pPr>
      <w:r w:rsidRPr="00F017A2">
        <w:rPr>
          <w:rFonts w:ascii="Arial" w:hAnsi="Arial" w:cs="Arial"/>
          <w:sz w:val="24"/>
        </w:rPr>
        <w:t xml:space="preserve">Qualificação da Empresa que permita sua identificação; </w:t>
      </w:r>
    </w:p>
    <w:p w14:paraId="5BC46A4C" w14:textId="77777777" w:rsidR="00F017A2" w:rsidRPr="00F017A2" w:rsidRDefault="00F017A2" w:rsidP="00F017A2">
      <w:pPr>
        <w:pStyle w:val="PADRO"/>
        <w:spacing w:before="120" w:after="120"/>
        <w:ind w:left="360"/>
        <w:rPr>
          <w:rFonts w:ascii="Arial" w:hAnsi="Arial" w:cs="Arial"/>
          <w:sz w:val="24"/>
        </w:rPr>
      </w:pPr>
      <w:r w:rsidRPr="00F017A2">
        <w:rPr>
          <w:rFonts w:ascii="Arial" w:hAnsi="Arial" w:cs="Arial"/>
          <w:sz w:val="24"/>
        </w:rPr>
        <w:t xml:space="preserve">O número do contrato, ata de registro de preço, ordem de ou outro documento hábil que identifique a contratação ou o fornecimento; </w:t>
      </w:r>
    </w:p>
    <w:p w14:paraId="192EDABA" w14:textId="77777777" w:rsidR="00F017A2" w:rsidRPr="00F017A2" w:rsidRDefault="00F017A2" w:rsidP="00F017A2">
      <w:pPr>
        <w:pStyle w:val="PADRO"/>
        <w:spacing w:before="120" w:after="120"/>
        <w:ind w:left="360"/>
        <w:rPr>
          <w:rFonts w:ascii="Arial" w:hAnsi="Arial" w:cs="Arial"/>
          <w:sz w:val="24"/>
        </w:rPr>
      </w:pPr>
      <w:r w:rsidRPr="00F017A2">
        <w:rPr>
          <w:rFonts w:ascii="Arial" w:hAnsi="Arial" w:cs="Arial"/>
          <w:sz w:val="24"/>
        </w:rPr>
        <w:t xml:space="preserve">Assinatura do responsável pela declaração da qualificação técnica; </w:t>
      </w:r>
    </w:p>
    <w:p w14:paraId="3589C160" w14:textId="77777777" w:rsidR="00F017A2" w:rsidRPr="00F017A2" w:rsidRDefault="00F017A2" w:rsidP="00F017A2">
      <w:pPr>
        <w:pStyle w:val="PADRO"/>
        <w:spacing w:before="120" w:after="120"/>
        <w:ind w:left="360"/>
        <w:rPr>
          <w:rFonts w:ascii="Arial" w:hAnsi="Arial" w:cs="Arial"/>
          <w:sz w:val="24"/>
        </w:rPr>
      </w:pPr>
      <w:r w:rsidRPr="00F017A2">
        <w:rPr>
          <w:rFonts w:ascii="Arial" w:hAnsi="Arial" w:cs="Arial"/>
          <w:sz w:val="24"/>
        </w:rPr>
        <w:t xml:space="preserve">Data de emissão do atestado. </w:t>
      </w:r>
    </w:p>
    <w:p w14:paraId="00CC555F" w14:textId="77777777" w:rsidR="00F017A2" w:rsidRPr="00F017A2" w:rsidRDefault="00F017A2" w:rsidP="00F017A2">
      <w:pPr>
        <w:pStyle w:val="PADRO"/>
        <w:spacing w:before="120" w:after="120"/>
        <w:ind w:left="360"/>
        <w:rPr>
          <w:rFonts w:ascii="Arial" w:hAnsi="Arial" w:cs="Arial"/>
          <w:sz w:val="24"/>
        </w:rPr>
      </w:pPr>
      <w:r w:rsidRPr="00F017A2">
        <w:rPr>
          <w:rFonts w:ascii="Arial" w:hAnsi="Arial" w:cs="Arial"/>
          <w:sz w:val="24"/>
        </w:rPr>
        <w:t>b)</w:t>
      </w:r>
      <w:r w:rsidRPr="00F017A2">
        <w:rPr>
          <w:rFonts w:ascii="Arial" w:hAnsi="Arial" w:cs="Arial"/>
          <w:sz w:val="24"/>
        </w:rPr>
        <w:tab/>
        <w:t>Certificado de registro do exército brasileiro (CR) nos termos do artigo 2º da portaria COLOG Nº 56/2017;</w:t>
      </w:r>
    </w:p>
    <w:p w14:paraId="5DE4A2AA" w14:textId="2DEC866B" w:rsidR="00AC55A1" w:rsidRDefault="00F017A2" w:rsidP="00F017A2">
      <w:pPr>
        <w:pStyle w:val="PADRO"/>
        <w:keepNext w:val="0"/>
        <w:widowControl/>
        <w:spacing w:before="120" w:after="120"/>
        <w:ind w:left="360" w:firstLine="0"/>
        <w:rPr>
          <w:rFonts w:ascii="Arial" w:hAnsi="Arial" w:cs="Arial"/>
          <w:sz w:val="24"/>
        </w:rPr>
      </w:pPr>
      <w:r w:rsidRPr="00F017A2">
        <w:rPr>
          <w:rFonts w:ascii="Arial" w:hAnsi="Arial" w:cs="Arial"/>
          <w:sz w:val="24"/>
        </w:rPr>
        <w:t>c)</w:t>
      </w:r>
      <w:r w:rsidRPr="00F017A2">
        <w:rPr>
          <w:rFonts w:ascii="Arial" w:hAnsi="Arial" w:cs="Arial"/>
          <w:sz w:val="24"/>
        </w:rPr>
        <w:tab/>
        <w:t>Certificado de Movimentação de Produtos Perigosos (MOOP);</w:t>
      </w:r>
    </w:p>
    <w:p w14:paraId="65ED83E5" w14:textId="77777777" w:rsidR="00F017A2" w:rsidRPr="00F24EF7" w:rsidRDefault="00F017A2" w:rsidP="00F017A2">
      <w:pPr>
        <w:pStyle w:val="PADRO"/>
        <w:keepNext w:val="0"/>
        <w:widowControl/>
        <w:spacing w:before="120" w:after="120"/>
        <w:ind w:left="360" w:firstLine="0"/>
        <w:rPr>
          <w:rFonts w:ascii="Arial" w:hAnsi="Arial" w:cs="Arial"/>
          <w:b/>
          <w:sz w:val="24"/>
        </w:rPr>
      </w:pPr>
    </w:p>
    <w:p w14:paraId="2009E04C" w14:textId="2E6DBA4B"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 xml:space="preserve">Declaração </w:t>
      </w:r>
      <w:r w:rsidR="008E081F">
        <w:rPr>
          <w:rFonts w:ascii="Arial" w:hAnsi="Arial" w:cs="Arial"/>
          <w:b/>
          <w:color w:val="000000"/>
          <w:sz w:val="24"/>
        </w:rPr>
        <w:t>Unificada</w:t>
      </w:r>
    </w:p>
    <w:p w14:paraId="5016C88A" w14:textId="77777777" w:rsidR="008E081F" w:rsidRPr="008E081F" w:rsidRDefault="008E081F" w:rsidP="008E081F">
      <w:pPr>
        <w:pStyle w:val="PADRO"/>
        <w:spacing w:before="120" w:after="120"/>
        <w:ind w:left="426"/>
        <w:rPr>
          <w:rFonts w:ascii="Arial" w:hAnsi="Arial" w:cs="Arial"/>
          <w:sz w:val="24"/>
        </w:rPr>
      </w:pPr>
      <w:r w:rsidRPr="008E081F">
        <w:rPr>
          <w:rFonts w:ascii="Arial" w:hAnsi="Arial" w:cs="Arial"/>
          <w:sz w:val="24"/>
        </w:rPr>
        <w:t>Apresentar declaração unificada, podendo ser utilizado o modelo do Anexo III, declarando que:</w:t>
      </w:r>
    </w:p>
    <w:p w14:paraId="5C1D7351"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 </w:t>
      </w:r>
    </w:p>
    <w:p w14:paraId="70DDD6D8"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proofErr w:type="spellStart"/>
      <w:r w:rsidRPr="008E081F">
        <w:rPr>
          <w:rFonts w:ascii="Arial" w:hAnsi="Arial" w:cs="Arial"/>
          <w:sz w:val="24"/>
        </w:rPr>
        <w:t>infralegais</w:t>
      </w:r>
      <w:proofErr w:type="spellEnd"/>
      <w:r w:rsidRPr="008E081F">
        <w:rPr>
          <w:rFonts w:ascii="Arial" w:hAnsi="Arial" w:cs="Arial"/>
          <w:sz w:val="24"/>
        </w:rPr>
        <w:t xml:space="preserve">, nas convenções coletivas de trabalho e nos termos de ajustamento de conduta vigentes na data de entrega das propostas. </w:t>
      </w:r>
    </w:p>
    <w:p w14:paraId="0988164E"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66821AD2" w14:textId="44CC6F4C" w:rsidR="0069475D" w:rsidRPr="00F24EF7" w:rsidRDefault="008E081F" w:rsidP="008E081F">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284BCB53" w14:textId="77777777" w:rsidR="0069475D" w:rsidRDefault="0069475D" w:rsidP="007A4FE2">
      <w:pPr>
        <w:pStyle w:val="PADRO"/>
        <w:keepNext w:val="0"/>
        <w:widowControl/>
        <w:spacing w:before="120" w:after="120"/>
        <w:ind w:left="426" w:firstLine="0"/>
        <w:rPr>
          <w:rFonts w:ascii="Arial" w:hAnsi="Arial" w:cs="Arial"/>
          <w:sz w:val="24"/>
        </w:rPr>
      </w:pPr>
    </w:p>
    <w:p w14:paraId="59813460" w14:textId="77777777" w:rsidR="00DF7600" w:rsidRDefault="00DF7600" w:rsidP="007A4FE2">
      <w:pPr>
        <w:pStyle w:val="PADRO"/>
        <w:keepNext w:val="0"/>
        <w:widowControl/>
        <w:spacing w:before="120" w:after="120"/>
        <w:ind w:left="426" w:firstLine="0"/>
        <w:rPr>
          <w:rFonts w:ascii="Arial" w:hAnsi="Arial" w:cs="Arial"/>
          <w:sz w:val="24"/>
        </w:rPr>
      </w:pPr>
    </w:p>
    <w:p w14:paraId="66DC8AE1" w14:textId="17BAC9E8" w:rsidR="002D6825" w:rsidRDefault="002D6825" w:rsidP="007A4FE2">
      <w:pPr>
        <w:pStyle w:val="PADRO"/>
        <w:keepNext w:val="0"/>
        <w:widowControl/>
        <w:spacing w:before="120" w:after="120"/>
        <w:ind w:left="426" w:firstLine="0"/>
        <w:rPr>
          <w:rFonts w:ascii="Arial" w:hAnsi="Arial" w:cs="Arial"/>
          <w:sz w:val="24"/>
        </w:rPr>
      </w:pPr>
    </w:p>
    <w:p w14:paraId="73E08EBD" w14:textId="170D6100" w:rsidR="000C1F9F" w:rsidRDefault="000C1F9F" w:rsidP="007A4FE2">
      <w:pPr>
        <w:pStyle w:val="PADRO"/>
        <w:keepNext w:val="0"/>
        <w:widowControl/>
        <w:spacing w:before="120" w:after="120"/>
        <w:ind w:left="426" w:firstLine="0"/>
        <w:rPr>
          <w:rFonts w:ascii="Arial" w:hAnsi="Arial" w:cs="Arial"/>
          <w:sz w:val="24"/>
        </w:rPr>
      </w:pPr>
    </w:p>
    <w:p w14:paraId="774EEA8E" w14:textId="6B6C62E4" w:rsidR="000C1F9F" w:rsidRDefault="000C1F9F" w:rsidP="007A4FE2">
      <w:pPr>
        <w:pStyle w:val="PADRO"/>
        <w:keepNext w:val="0"/>
        <w:widowControl/>
        <w:spacing w:before="120" w:after="120"/>
        <w:ind w:left="426" w:firstLine="0"/>
        <w:rPr>
          <w:rFonts w:ascii="Arial" w:hAnsi="Arial" w:cs="Arial"/>
          <w:sz w:val="24"/>
        </w:rPr>
      </w:pPr>
    </w:p>
    <w:p w14:paraId="381AA9AF" w14:textId="49AAFAE6" w:rsidR="000C1F9F" w:rsidRDefault="000C1F9F" w:rsidP="007A4FE2">
      <w:pPr>
        <w:pStyle w:val="PADRO"/>
        <w:keepNext w:val="0"/>
        <w:widowControl/>
        <w:spacing w:before="120" w:after="120"/>
        <w:ind w:left="426" w:firstLine="0"/>
        <w:rPr>
          <w:rFonts w:ascii="Arial" w:hAnsi="Arial" w:cs="Arial"/>
          <w:sz w:val="24"/>
        </w:rPr>
      </w:pPr>
    </w:p>
    <w:p w14:paraId="3F682258" w14:textId="6B1CBF1C" w:rsidR="000C1F9F" w:rsidRDefault="000C1F9F" w:rsidP="007A4FE2">
      <w:pPr>
        <w:pStyle w:val="PADRO"/>
        <w:keepNext w:val="0"/>
        <w:widowControl/>
        <w:spacing w:before="120" w:after="120"/>
        <w:ind w:left="426" w:firstLine="0"/>
        <w:rPr>
          <w:rFonts w:ascii="Arial" w:hAnsi="Arial" w:cs="Arial"/>
          <w:sz w:val="24"/>
        </w:rPr>
      </w:pPr>
    </w:p>
    <w:p w14:paraId="48DC790D" w14:textId="42F4FF02" w:rsidR="000C1F9F" w:rsidRDefault="000C1F9F" w:rsidP="007A4FE2">
      <w:pPr>
        <w:pStyle w:val="PADRO"/>
        <w:keepNext w:val="0"/>
        <w:widowControl/>
        <w:spacing w:before="120" w:after="120"/>
        <w:ind w:left="426" w:firstLine="0"/>
        <w:rPr>
          <w:rFonts w:ascii="Arial" w:hAnsi="Arial" w:cs="Arial"/>
          <w:sz w:val="24"/>
        </w:rPr>
      </w:pPr>
    </w:p>
    <w:p w14:paraId="4BE7C85E" w14:textId="7D67A9EE" w:rsidR="000C1F9F" w:rsidRDefault="000C1F9F" w:rsidP="007A4FE2">
      <w:pPr>
        <w:pStyle w:val="PADRO"/>
        <w:keepNext w:val="0"/>
        <w:widowControl/>
        <w:spacing w:before="120" w:after="120"/>
        <w:ind w:left="426" w:firstLine="0"/>
        <w:rPr>
          <w:rFonts w:ascii="Arial" w:hAnsi="Arial" w:cs="Arial"/>
          <w:sz w:val="24"/>
        </w:rPr>
      </w:pPr>
    </w:p>
    <w:p w14:paraId="0CEF004E" w14:textId="55522985" w:rsidR="000C1F9F" w:rsidRDefault="000C1F9F" w:rsidP="007A4FE2">
      <w:pPr>
        <w:pStyle w:val="PADRO"/>
        <w:keepNext w:val="0"/>
        <w:widowControl/>
        <w:spacing w:before="120" w:after="120"/>
        <w:ind w:left="426" w:firstLine="0"/>
        <w:rPr>
          <w:rFonts w:ascii="Arial" w:hAnsi="Arial" w:cs="Arial"/>
          <w:sz w:val="24"/>
        </w:rPr>
      </w:pPr>
    </w:p>
    <w:p w14:paraId="4C0FC475" w14:textId="3D2008B9" w:rsidR="000C1F9F" w:rsidRDefault="000C1F9F" w:rsidP="007A4FE2">
      <w:pPr>
        <w:pStyle w:val="PADRO"/>
        <w:keepNext w:val="0"/>
        <w:widowControl/>
        <w:spacing w:before="120" w:after="120"/>
        <w:ind w:left="426" w:firstLine="0"/>
        <w:rPr>
          <w:rFonts w:ascii="Arial" w:hAnsi="Arial" w:cs="Arial"/>
          <w:sz w:val="24"/>
        </w:rPr>
      </w:pPr>
    </w:p>
    <w:p w14:paraId="10FB8816" w14:textId="57D8C587" w:rsidR="000C1F9F" w:rsidRDefault="000C1F9F" w:rsidP="007A4FE2">
      <w:pPr>
        <w:pStyle w:val="PADRO"/>
        <w:keepNext w:val="0"/>
        <w:widowControl/>
        <w:spacing w:before="120" w:after="120"/>
        <w:ind w:left="426" w:firstLine="0"/>
        <w:rPr>
          <w:rFonts w:ascii="Arial" w:hAnsi="Arial" w:cs="Arial"/>
          <w:sz w:val="24"/>
        </w:rPr>
      </w:pPr>
    </w:p>
    <w:p w14:paraId="321EA0DD" w14:textId="3B04A4AE" w:rsidR="000C1F9F" w:rsidRDefault="000C1F9F" w:rsidP="007A4FE2">
      <w:pPr>
        <w:pStyle w:val="PADRO"/>
        <w:keepNext w:val="0"/>
        <w:widowControl/>
        <w:spacing w:before="120" w:after="120"/>
        <w:ind w:left="426" w:firstLine="0"/>
        <w:rPr>
          <w:rFonts w:ascii="Arial" w:hAnsi="Arial" w:cs="Arial"/>
          <w:sz w:val="24"/>
        </w:rPr>
      </w:pPr>
    </w:p>
    <w:p w14:paraId="3C2E7BBB" w14:textId="34C9D664" w:rsidR="000C1F9F" w:rsidRDefault="000C1F9F" w:rsidP="007A4FE2">
      <w:pPr>
        <w:pStyle w:val="PADRO"/>
        <w:keepNext w:val="0"/>
        <w:widowControl/>
        <w:spacing w:before="120" w:after="120"/>
        <w:ind w:left="426" w:firstLine="0"/>
        <w:rPr>
          <w:rFonts w:ascii="Arial" w:hAnsi="Arial" w:cs="Arial"/>
          <w:sz w:val="24"/>
        </w:rPr>
      </w:pPr>
    </w:p>
    <w:p w14:paraId="3E329537" w14:textId="66E429F4" w:rsidR="000C1F9F" w:rsidRDefault="000C1F9F" w:rsidP="007A4FE2">
      <w:pPr>
        <w:pStyle w:val="PADRO"/>
        <w:keepNext w:val="0"/>
        <w:widowControl/>
        <w:spacing w:before="120" w:after="120"/>
        <w:ind w:left="426" w:firstLine="0"/>
        <w:rPr>
          <w:rFonts w:ascii="Arial" w:hAnsi="Arial" w:cs="Arial"/>
          <w:sz w:val="24"/>
        </w:rPr>
      </w:pPr>
    </w:p>
    <w:p w14:paraId="5A2A71A5" w14:textId="65FBB02C" w:rsidR="000C1F9F" w:rsidRDefault="000C1F9F" w:rsidP="007A4FE2">
      <w:pPr>
        <w:pStyle w:val="PADRO"/>
        <w:keepNext w:val="0"/>
        <w:widowControl/>
        <w:spacing w:before="120" w:after="120"/>
        <w:ind w:left="426" w:firstLine="0"/>
        <w:rPr>
          <w:rFonts w:ascii="Arial" w:hAnsi="Arial" w:cs="Arial"/>
          <w:sz w:val="24"/>
        </w:rPr>
      </w:pPr>
    </w:p>
    <w:p w14:paraId="03A26247" w14:textId="12942856" w:rsidR="000C1F9F" w:rsidRDefault="000C1F9F" w:rsidP="007A4FE2">
      <w:pPr>
        <w:pStyle w:val="PADRO"/>
        <w:keepNext w:val="0"/>
        <w:widowControl/>
        <w:spacing w:before="120" w:after="120"/>
        <w:ind w:left="426" w:firstLine="0"/>
        <w:rPr>
          <w:rFonts w:ascii="Arial" w:hAnsi="Arial" w:cs="Arial"/>
          <w:sz w:val="24"/>
        </w:rPr>
      </w:pPr>
    </w:p>
    <w:p w14:paraId="58DC29F5" w14:textId="2CF125A6" w:rsidR="000C1F9F" w:rsidRDefault="000C1F9F" w:rsidP="007A4FE2">
      <w:pPr>
        <w:pStyle w:val="PADRO"/>
        <w:keepNext w:val="0"/>
        <w:widowControl/>
        <w:spacing w:before="120" w:after="120"/>
        <w:ind w:left="426" w:firstLine="0"/>
        <w:rPr>
          <w:rFonts w:ascii="Arial" w:hAnsi="Arial" w:cs="Arial"/>
          <w:sz w:val="24"/>
        </w:rPr>
      </w:pPr>
    </w:p>
    <w:p w14:paraId="3A3E2AB2" w14:textId="6AE9AEE8" w:rsidR="000C1F9F" w:rsidRDefault="000C1F9F" w:rsidP="007A4FE2">
      <w:pPr>
        <w:pStyle w:val="PADRO"/>
        <w:keepNext w:val="0"/>
        <w:widowControl/>
        <w:spacing w:before="120" w:after="120"/>
        <w:ind w:left="426" w:firstLine="0"/>
        <w:rPr>
          <w:rFonts w:ascii="Arial" w:hAnsi="Arial" w:cs="Arial"/>
          <w:sz w:val="24"/>
        </w:rPr>
      </w:pPr>
    </w:p>
    <w:p w14:paraId="21E7F88A" w14:textId="258EBA36" w:rsidR="000C1F9F" w:rsidRDefault="000C1F9F" w:rsidP="007A4FE2">
      <w:pPr>
        <w:pStyle w:val="PADRO"/>
        <w:keepNext w:val="0"/>
        <w:widowControl/>
        <w:spacing w:before="120" w:after="120"/>
        <w:ind w:left="426" w:firstLine="0"/>
        <w:rPr>
          <w:rFonts w:ascii="Arial" w:hAnsi="Arial" w:cs="Arial"/>
          <w:sz w:val="24"/>
        </w:rPr>
      </w:pPr>
    </w:p>
    <w:p w14:paraId="6F8A62EF" w14:textId="77777777" w:rsidR="000C1F9F" w:rsidRDefault="000C1F9F" w:rsidP="007A4FE2">
      <w:pPr>
        <w:pStyle w:val="PADRO"/>
        <w:keepNext w:val="0"/>
        <w:widowControl/>
        <w:spacing w:before="120" w:after="120"/>
        <w:ind w:left="426" w:firstLine="0"/>
        <w:rPr>
          <w:rFonts w:ascii="Arial" w:hAnsi="Arial" w:cs="Arial"/>
          <w:sz w:val="24"/>
        </w:rPr>
      </w:pPr>
    </w:p>
    <w:p w14:paraId="35C8BB72" w14:textId="77777777" w:rsidR="002D6825" w:rsidRDefault="002D6825" w:rsidP="007A4FE2">
      <w:pPr>
        <w:pStyle w:val="PADRO"/>
        <w:keepNext w:val="0"/>
        <w:widowControl/>
        <w:spacing w:before="120" w:after="120"/>
        <w:ind w:left="426" w:firstLine="0"/>
        <w:rPr>
          <w:rFonts w:ascii="Arial" w:hAnsi="Arial" w:cs="Arial"/>
          <w:sz w:val="24"/>
        </w:rPr>
      </w:pPr>
    </w:p>
    <w:p w14:paraId="70CBD8DB" w14:textId="77777777" w:rsidR="002D6825" w:rsidRDefault="002D6825" w:rsidP="007A4FE2">
      <w:pPr>
        <w:pStyle w:val="PADRO"/>
        <w:keepNext w:val="0"/>
        <w:widowControl/>
        <w:spacing w:before="120" w:after="120"/>
        <w:ind w:left="426" w:firstLine="0"/>
        <w:rPr>
          <w:rFonts w:ascii="Arial" w:hAnsi="Arial" w:cs="Arial"/>
          <w:sz w:val="24"/>
        </w:rPr>
      </w:pPr>
    </w:p>
    <w:p w14:paraId="574B3E98" w14:textId="77777777" w:rsidR="002D6825" w:rsidRDefault="002D6825" w:rsidP="007A4FE2">
      <w:pPr>
        <w:pStyle w:val="PADRO"/>
        <w:keepNext w:val="0"/>
        <w:widowControl/>
        <w:spacing w:before="120" w:after="120"/>
        <w:ind w:left="426" w:firstLine="0"/>
        <w:rPr>
          <w:rFonts w:ascii="Arial" w:hAnsi="Arial" w:cs="Arial"/>
          <w:sz w:val="24"/>
        </w:rPr>
      </w:pPr>
    </w:p>
    <w:p w14:paraId="7CAD42C7" w14:textId="77777777" w:rsidR="002D6825" w:rsidRDefault="002D6825" w:rsidP="007A4FE2">
      <w:pPr>
        <w:pStyle w:val="PADRO"/>
        <w:keepNext w:val="0"/>
        <w:widowControl/>
        <w:spacing w:before="120" w:after="120"/>
        <w:ind w:left="426" w:firstLine="0"/>
        <w:rPr>
          <w:rFonts w:ascii="Arial" w:hAnsi="Arial" w:cs="Arial"/>
          <w:sz w:val="24"/>
        </w:rPr>
      </w:pPr>
    </w:p>
    <w:p w14:paraId="7EC3EB3E" w14:textId="77777777" w:rsidR="0069475D" w:rsidRDefault="0069475D" w:rsidP="007A4FE2">
      <w:pPr>
        <w:pStyle w:val="PADRO"/>
        <w:keepNext w:val="0"/>
        <w:widowControl/>
        <w:spacing w:before="120" w:after="120"/>
        <w:ind w:left="426" w:firstLine="0"/>
        <w:rPr>
          <w:rFonts w:ascii="Arial" w:hAnsi="Arial" w:cs="Arial"/>
          <w:sz w:val="24"/>
        </w:rPr>
      </w:pPr>
    </w:p>
    <w:p w14:paraId="5EB84F01" w14:textId="77777777" w:rsidR="009A1662" w:rsidRDefault="0069475D" w:rsidP="0069475D">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 xml:space="preserve">ANEXO II </w:t>
      </w:r>
    </w:p>
    <w:p w14:paraId="2369A5FF" w14:textId="56AAADB3" w:rsidR="00813670" w:rsidRDefault="00C20E66" w:rsidP="00813670">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00136014">
        <w:rPr>
          <w:rFonts w:eastAsia="Calibri" w:cs="Arial"/>
          <w:b/>
          <w:sz w:val="22"/>
          <w:szCs w:val="22"/>
          <w:lang w:eastAsia="en-US"/>
        </w:rPr>
        <w:t>ESPECIFICAÇÕES TÉCNICAS</w:t>
      </w:r>
      <w:r w:rsidR="00813670" w:rsidRPr="00813670">
        <w:rPr>
          <w:rFonts w:eastAsia="Calibri" w:cs="Arial"/>
          <w:b/>
          <w:sz w:val="22"/>
          <w:szCs w:val="22"/>
          <w:lang w:eastAsia="en-US"/>
        </w:rPr>
        <w:t xml:space="preserve"> </w:t>
      </w:r>
    </w:p>
    <w:p w14:paraId="6CD6924D" w14:textId="2CA184CE" w:rsidR="00136014" w:rsidRDefault="00136014" w:rsidP="00C20E66">
      <w:pPr>
        <w:pStyle w:val="PADRO"/>
        <w:keepNext w:val="0"/>
        <w:widowControl/>
        <w:spacing w:before="120" w:after="120"/>
        <w:ind w:left="426" w:firstLine="0"/>
        <w:jc w:val="center"/>
        <w:rPr>
          <w:rFonts w:ascii="Arial" w:hAnsi="Arial" w:cs="Arial"/>
          <w:b/>
          <w:sz w:val="24"/>
        </w:rPr>
      </w:pPr>
      <w:r>
        <w:rPr>
          <w:rFonts w:ascii="Arial" w:hAnsi="Arial" w:cs="Arial"/>
          <w:b/>
          <w:sz w:val="24"/>
        </w:rPr>
        <w:t xml:space="preserve">- Termo de Referência </w:t>
      </w:r>
      <w:r w:rsidR="000C1F9F">
        <w:rPr>
          <w:rFonts w:ascii="Arial" w:hAnsi="Arial" w:cs="Arial"/>
          <w:b/>
          <w:sz w:val="24"/>
        </w:rPr>
        <w:t>e Estudo Técnico Preliminar</w:t>
      </w:r>
    </w:p>
    <w:p w14:paraId="7EB791D9" w14:textId="77777777" w:rsidR="00136014" w:rsidRDefault="00136014" w:rsidP="00C20E66">
      <w:pPr>
        <w:pStyle w:val="PADRO"/>
        <w:keepNext w:val="0"/>
        <w:widowControl/>
        <w:spacing w:before="120" w:after="120"/>
        <w:ind w:left="426" w:firstLine="0"/>
        <w:jc w:val="center"/>
        <w:rPr>
          <w:rFonts w:ascii="Arial" w:hAnsi="Arial" w:cs="Arial"/>
          <w:b/>
          <w:sz w:val="24"/>
        </w:rPr>
      </w:pPr>
    </w:p>
    <w:p w14:paraId="6DA04B83" w14:textId="3F1DA0D6" w:rsidR="009A1662" w:rsidRDefault="00136014" w:rsidP="00136014">
      <w:pPr>
        <w:pStyle w:val="PADRO"/>
        <w:keepNext w:val="0"/>
        <w:widowControl/>
        <w:spacing w:before="120" w:after="120"/>
        <w:ind w:left="426" w:firstLine="0"/>
        <w:rPr>
          <w:rFonts w:ascii="Arial" w:hAnsi="Arial" w:cs="Arial"/>
          <w:sz w:val="24"/>
        </w:rPr>
      </w:pPr>
      <w:r w:rsidRPr="00136014">
        <w:rPr>
          <w:rFonts w:ascii="Arial" w:hAnsi="Arial" w:cs="Arial"/>
          <w:sz w:val="24"/>
        </w:rPr>
        <w:t>As especificações técnicas estão em arquivo anexo</w:t>
      </w:r>
      <w:r>
        <w:rPr>
          <w:rFonts w:ascii="Arial" w:hAnsi="Arial" w:cs="Arial"/>
          <w:sz w:val="24"/>
        </w:rPr>
        <w:t xml:space="preserve"> a este aviso de dispensa eletrônica, disponíveis nos sites do Município de Itajaí e BNC: </w:t>
      </w:r>
    </w:p>
    <w:p w14:paraId="3ABC9CFE" w14:textId="77777777" w:rsidR="00136014" w:rsidRDefault="00136014" w:rsidP="00C20E66">
      <w:pPr>
        <w:pStyle w:val="PADRO"/>
        <w:keepNext w:val="0"/>
        <w:widowControl/>
        <w:spacing w:before="120" w:after="120"/>
        <w:ind w:left="426" w:firstLine="0"/>
        <w:jc w:val="center"/>
        <w:rPr>
          <w:rFonts w:ascii="Arial" w:hAnsi="Arial" w:cs="Arial"/>
          <w:sz w:val="24"/>
        </w:rPr>
      </w:pPr>
    </w:p>
    <w:p w14:paraId="7A1DC938" w14:textId="743EC26A" w:rsidR="00136014" w:rsidRPr="00136014" w:rsidRDefault="00075C51" w:rsidP="00136014">
      <w:pPr>
        <w:pStyle w:val="PADRO"/>
        <w:spacing w:before="120" w:after="120"/>
        <w:ind w:left="426"/>
        <w:jc w:val="center"/>
        <w:rPr>
          <w:rFonts w:ascii="Arial" w:hAnsi="Arial" w:cs="Arial"/>
          <w:sz w:val="24"/>
        </w:rPr>
      </w:pPr>
      <w:hyperlink r:id="rId17" w:history="1">
        <w:r w:rsidR="00136014" w:rsidRPr="00E64316">
          <w:rPr>
            <w:rStyle w:val="Hyperlink"/>
            <w:rFonts w:ascii="Arial" w:hAnsi="Arial" w:cs="Arial"/>
            <w:sz w:val="24"/>
          </w:rPr>
          <w:t>https://intranet2.itajai.sc.gov.br/licitacoes/usuario-externo/</w:t>
        </w:r>
      </w:hyperlink>
      <w:r w:rsidR="00136014">
        <w:rPr>
          <w:rFonts w:ascii="Arial" w:hAnsi="Arial" w:cs="Arial"/>
          <w:sz w:val="24"/>
        </w:rPr>
        <w:t xml:space="preserve"> </w:t>
      </w:r>
    </w:p>
    <w:p w14:paraId="70DF943D" w14:textId="67DAE524" w:rsidR="00136014" w:rsidRPr="00136014" w:rsidRDefault="00075C51" w:rsidP="00136014">
      <w:pPr>
        <w:pStyle w:val="PADRO"/>
        <w:keepNext w:val="0"/>
        <w:widowControl/>
        <w:spacing w:before="120" w:after="120"/>
        <w:ind w:left="426" w:firstLine="0"/>
        <w:jc w:val="center"/>
        <w:rPr>
          <w:rFonts w:ascii="Arial" w:hAnsi="Arial" w:cs="Arial"/>
          <w:sz w:val="24"/>
        </w:rPr>
      </w:pPr>
      <w:hyperlink r:id="rId18" w:history="1">
        <w:r w:rsidR="00136014" w:rsidRPr="00E64316">
          <w:rPr>
            <w:rStyle w:val="Hyperlink"/>
            <w:rFonts w:ascii="Arial" w:hAnsi="Arial" w:cs="Arial"/>
            <w:sz w:val="24"/>
          </w:rPr>
          <w:t>https://bnccompras.com/</w:t>
        </w:r>
      </w:hyperlink>
      <w:r w:rsidR="00136014">
        <w:rPr>
          <w:rFonts w:ascii="Arial" w:hAnsi="Arial" w:cs="Arial"/>
          <w:sz w:val="24"/>
        </w:rPr>
        <w:t xml:space="preserve"> </w:t>
      </w:r>
    </w:p>
    <w:p w14:paraId="397DD721" w14:textId="77777777" w:rsidR="009A1662" w:rsidRDefault="009A1662" w:rsidP="007A4FE2">
      <w:pPr>
        <w:pStyle w:val="PADRO"/>
        <w:keepNext w:val="0"/>
        <w:widowControl/>
        <w:spacing w:before="120" w:after="120"/>
        <w:ind w:left="426" w:firstLine="0"/>
        <w:rPr>
          <w:rFonts w:ascii="Arial" w:hAnsi="Arial" w:cs="Arial"/>
          <w:sz w:val="24"/>
        </w:rPr>
      </w:pPr>
    </w:p>
    <w:p w14:paraId="452C80F9" w14:textId="77777777" w:rsidR="0000728B" w:rsidRDefault="0000728B" w:rsidP="007A4FE2">
      <w:pPr>
        <w:pStyle w:val="PADRO"/>
        <w:keepNext w:val="0"/>
        <w:widowControl/>
        <w:spacing w:before="120" w:after="120"/>
        <w:ind w:left="426" w:firstLine="0"/>
        <w:rPr>
          <w:rFonts w:ascii="Arial" w:hAnsi="Arial" w:cs="Arial"/>
          <w:sz w:val="24"/>
        </w:rPr>
      </w:pPr>
    </w:p>
    <w:p w14:paraId="575CAB7E" w14:textId="77777777" w:rsidR="0000728B" w:rsidRDefault="0000728B" w:rsidP="007A4FE2">
      <w:pPr>
        <w:pStyle w:val="PADRO"/>
        <w:keepNext w:val="0"/>
        <w:widowControl/>
        <w:spacing w:before="120" w:after="120"/>
        <w:ind w:left="426" w:firstLine="0"/>
        <w:rPr>
          <w:rFonts w:ascii="Arial" w:hAnsi="Arial" w:cs="Arial"/>
          <w:sz w:val="24"/>
        </w:rPr>
      </w:pPr>
    </w:p>
    <w:p w14:paraId="192BF537" w14:textId="77777777" w:rsidR="0000728B" w:rsidRDefault="0000728B" w:rsidP="007A4FE2">
      <w:pPr>
        <w:pStyle w:val="PADRO"/>
        <w:keepNext w:val="0"/>
        <w:widowControl/>
        <w:spacing w:before="120" w:after="120"/>
        <w:ind w:left="426" w:firstLine="0"/>
        <w:rPr>
          <w:rFonts w:ascii="Arial" w:hAnsi="Arial" w:cs="Arial"/>
          <w:sz w:val="24"/>
        </w:rPr>
      </w:pPr>
    </w:p>
    <w:p w14:paraId="466AFCCC" w14:textId="77777777" w:rsidR="0000728B" w:rsidRDefault="0000728B" w:rsidP="007A4FE2">
      <w:pPr>
        <w:pStyle w:val="PADRO"/>
        <w:keepNext w:val="0"/>
        <w:widowControl/>
        <w:spacing w:before="120" w:after="120"/>
        <w:ind w:left="426" w:firstLine="0"/>
        <w:rPr>
          <w:rFonts w:ascii="Arial" w:hAnsi="Arial" w:cs="Arial"/>
          <w:sz w:val="24"/>
        </w:rPr>
      </w:pPr>
    </w:p>
    <w:p w14:paraId="1170F255" w14:textId="77777777" w:rsidR="0000728B" w:rsidRDefault="0000728B" w:rsidP="007A4FE2">
      <w:pPr>
        <w:pStyle w:val="PADRO"/>
        <w:keepNext w:val="0"/>
        <w:widowControl/>
        <w:spacing w:before="120" w:after="120"/>
        <w:ind w:left="426" w:firstLine="0"/>
        <w:rPr>
          <w:rFonts w:ascii="Arial" w:hAnsi="Arial" w:cs="Arial"/>
          <w:sz w:val="24"/>
        </w:rPr>
      </w:pPr>
    </w:p>
    <w:p w14:paraId="350D60A6" w14:textId="77777777" w:rsidR="0000728B" w:rsidRDefault="0000728B" w:rsidP="007A4FE2">
      <w:pPr>
        <w:pStyle w:val="PADRO"/>
        <w:keepNext w:val="0"/>
        <w:widowControl/>
        <w:spacing w:before="120" w:after="120"/>
        <w:ind w:left="426" w:firstLine="0"/>
        <w:rPr>
          <w:rFonts w:ascii="Arial" w:hAnsi="Arial" w:cs="Arial"/>
          <w:sz w:val="24"/>
        </w:rPr>
      </w:pPr>
    </w:p>
    <w:p w14:paraId="5D419BDE" w14:textId="77777777" w:rsidR="0000728B" w:rsidRDefault="0000728B" w:rsidP="007A4FE2">
      <w:pPr>
        <w:pStyle w:val="PADRO"/>
        <w:keepNext w:val="0"/>
        <w:widowControl/>
        <w:spacing w:before="120" w:after="120"/>
        <w:ind w:left="426" w:firstLine="0"/>
        <w:rPr>
          <w:rFonts w:ascii="Arial" w:hAnsi="Arial" w:cs="Arial"/>
          <w:sz w:val="24"/>
        </w:rPr>
      </w:pPr>
    </w:p>
    <w:p w14:paraId="39056C24" w14:textId="77777777" w:rsidR="0000728B" w:rsidRDefault="0000728B" w:rsidP="007A4FE2">
      <w:pPr>
        <w:pStyle w:val="PADRO"/>
        <w:keepNext w:val="0"/>
        <w:widowControl/>
        <w:spacing w:before="120" w:after="120"/>
        <w:ind w:left="426" w:firstLine="0"/>
        <w:rPr>
          <w:rFonts w:ascii="Arial" w:hAnsi="Arial" w:cs="Arial"/>
          <w:sz w:val="24"/>
        </w:rPr>
      </w:pPr>
    </w:p>
    <w:p w14:paraId="2012686A" w14:textId="77777777" w:rsidR="0000728B" w:rsidRDefault="0000728B" w:rsidP="007A4FE2">
      <w:pPr>
        <w:pStyle w:val="PADRO"/>
        <w:keepNext w:val="0"/>
        <w:widowControl/>
        <w:spacing w:before="120" w:after="120"/>
        <w:ind w:left="426" w:firstLine="0"/>
        <w:rPr>
          <w:rFonts w:ascii="Arial" w:hAnsi="Arial" w:cs="Arial"/>
          <w:sz w:val="24"/>
        </w:rPr>
      </w:pPr>
    </w:p>
    <w:p w14:paraId="7D3C5AFC" w14:textId="77777777" w:rsidR="0000728B" w:rsidRDefault="0000728B" w:rsidP="007A4FE2">
      <w:pPr>
        <w:pStyle w:val="PADRO"/>
        <w:keepNext w:val="0"/>
        <w:widowControl/>
        <w:spacing w:before="120" w:after="120"/>
        <w:ind w:left="426" w:firstLine="0"/>
        <w:rPr>
          <w:rFonts w:ascii="Arial" w:hAnsi="Arial" w:cs="Arial"/>
          <w:sz w:val="24"/>
        </w:rPr>
      </w:pPr>
    </w:p>
    <w:p w14:paraId="0F7B6365" w14:textId="77777777" w:rsidR="0000728B" w:rsidRDefault="0000728B" w:rsidP="007A4FE2">
      <w:pPr>
        <w:pStyle w:val="PADRO"/>
        <w:keepNext w:val="0"/>
        <w:widowControl/>
        <w:spacing w:before="120" w:after="120"/>
        <w:ind w:left="426" w:firstLine="0"/>
        <w:rPr>
          <w:rFonts w:ascii="Arial" w:hAnsi="Arial" w:cs="Arial"/>
          <w:sz w:val="24"/>
        </w:rPr>
      </w:pPr>
    </w:p>
    <w:p w14:paraId="0BA0D843" w14:textId="77777777" w:rsidR="0000728B" w:rsidRDefault="0000728B" w:rsidP="007A4FE2">
      <w:pPr>
        <w:pStyle w:val="PADRO"/>
        <w:keepNext w:val="0"/>
        <w:widowControl/>
        <w:spacing w:before="120" w:after="120"/>
        <w:ind w:left="426" w:firstLine="0"/>
        <w:rPr>
          <w:rFonts w:ascii="Arial" w:hAnsi="Arial" w:cs="Arial"/>
          <w:sz w:val="24"/>
        </w:rPr>
      </w:pPr>
    </w:p>
    <w:p w14:paraId="34952927" w14:textId="77777777" w:rsidR="0000728B" w:rsidRDefault="0000728B" w:rsidP="007A4FE2">
      <w:pPr>
        <w:pStyle w:val="PADRO"/>
        <w:keepNext w:val="0"/>
        <w:widowControl/>
        <w:spacing w:before="120" w:after="120"/>
        <w:ind w:left="426" w:firstLine="0"/>
        <w:rPr>
          <w:rFonts w:ascii="Arial" w:hAnsi="Arial" w:cs="Arial"/>
          <w:sz w:val="24"/>
        </w:rPr>
      </w:pPr>
    </w:p>
    <w:p w14:paraId="59589A74" w14:textId="77777777" w:rsidR="0000728B" w:rsidRDefault="0000728B" w:rsidP="007A4FE2">
      <w:pPr>
        <w:pStyle w:val="PADRO"/>
        <w:keepNext w:val="0"/>
        <w:widowControl/>
        <w:spacing w:before="120" w:after="120"/>
        <w:ind w:left="426" w:firstLine="0"/>
        <w:rPr>
          <w:rFonts w:ascii="Arial" w:hAnsi="Arial" w:cs="Arial"/>
          <w:sz w:val="24"/>
        </w:rPr>
      </w:pPr>
    </w:p>
    <w:p w14:paraId="372A3373" w14:textId="77777777" w:rsidR="0000728B" w:rsidRDefault="0000728B" w:rsidP="007A4FE2">
      <w:pPr>
        <w:pStyle w:val="PADRO"/>
        <w:keepNext w:val="0"/>
        <w:widowControl/>
        <w:spacing w:before="120" w:after="120"/>
        <w:ind w:left="426" w:firstLine="0"/>
        <w:rPr>
          <w:rFonts w:ascii="Arial" w:hAnsi="Arial" w:cs="Arial"/>
          <w:sz w:val="24"/>
        </w:rPr>
      </w:pPr>
    </w:p>
    <w:p w14:paraId="69049E6A" w14:textId="77777777" w:rsidR="0000728B" w:rsidRDefault="0000728B" w:rsidP="007A4FE2">
      <w:pPr>
        <w:pStyle w:val="PADRO"/>
        <w:keepNext w:val="0"/>
        <w:widowControl/>
        <w:spacing w:before="120" w:after="120"/>
        <w:ind w:left="426" w:firstLine="0"/>
        <w:rPr>
          <w:rFonts w:ascii="Arial" w:hAnsi="Arial" w:cs="Arial"/>
          <w:sz w:val="24"/>
        </w:rPr>
      </w:pPr>
    </w:p>
    <w:p w14:paraId="713E27F7" w14:textId="77777777" w:rsidR="0000728B" w:rsidRDefault="0000728B" w:rsidP="007A4FE2">
      <w:pPr>
        <w:pStyle w:val="PADRO"/>
        <w:keepNext w:val="0"/>
        <w:widowControl/>
        <w:spacing w:before="120" w:after="120"/>
        <w:ind w:left="426" w:firstLine="0"/>
        <w:rPr>
          <w:rFonts w:ascii="Arial" w:hAnsi="Arial" w:cs="Arial"/>
          <w:sz w:val="24"/>
        </w:rPr>
      </w:pPr>
    </w:p>
    <w:p w14:paraId="7890184D" w14:textId="77777777" w:rsidR="0000728B" w:rsidRDefault="0000728B" w:rsidP="007A4FE2">
      <w:pPr>
        <w:pStyle w:val="PADRO"/>
        <w:keepNext w:val="0"/>
        <w:widowControl/>
        <w:spacing w:before="120" w:after="120"/>
        <w:ind w:left="426" w:firstLine="0"/>
        <w:rPr>
          <w:rFonts w:ascii="Arial" w:hAnsi="Arial" w:cs="Arial"/>
          <w:sz w:val="24"/>
        </w:rPr>
      </w:pPr>
    </w:p>
    <w:p w14:paraId="4B013FA1" w14:textId="77777777" w:rsidR="0000728B" w:rsidRDefault="0000728B" w:rsidP="007A4FE2">
      <w:pPr>
        <w:pStyle w:val="PADRO"/>
        <w:keepNext w:val="0"/>
        <w:widowControl/>
        <w:spacing w:before="120" w:after="120"/>
        <w:ind w:left="426" w:firstLine="0"/>
        <w:rPr>
          <w:rFonts w:ascii="Arial" w:hAnsi="Arial" w:cs="Arial"/>
          <w:sz w:val="24"/>
        </w:rPr>
      </w:pPr>
    </w:p>
    <w:p w14:paraId="09F2CE7F" w14:textId="77777777" w:rsidR="0000728B" w:rsidRDefault="0000728B" w:rsidP="007A4FE2">
      <w:pPr>
        <w:pStyle w:val="PADRO"/>
        <w:keepNext w:val="0"/>
        <w:widowControl/>
        <w:spacing w:before="120" w:after="120"/>
        <w:ind w:left="426" w:firstLine="0"/>
        <w:rPr>
          <w:rFonts w:ascii="Arial" w:hAnsi="Arial" w:cs="Arial"/>
          <w:sz w:val="24"/>
        </w:rPr>
      </w:pPr>
    </w:p>
    <w:p w14:paraId="23095BED" w14:textId="77777777" w:rsidR="00C20E66" w:rsidRDefault="00C20E66" w:rsidP="007A4FE2">
      <w:pPr>
        <w:pStyle w:val="PADRO"/>
        <w:keepNext w:val="0"/>
        <w:widowControl/>
        <w:spacing w:before="120" w:after="120"/>
        <w:ind w:left="426" w:firstLine="0"/>
        <w:rPr>
          <w:rFonts w:ascii="Arial" w:hAnsi="Arial" w:cs="Arial"/>
          <w:sz w:val="24"/>
        </w:rPr>
      </w:pPr>
    </w:p>
    <w:p w14:paraId="39F8DF26" w14:textId="3FCA5C3C" w:rsidR="00F24EF7" w:rsidRPr="00F24EF7" w:rsidRDefault="00F24EF7" w:rsidP="00F24EF7">
      <w:pPr>
        <w:suppressAutoHyphens/>
        <w:spacing w:after="240"/>
        <w:jc w:val="center"/>
        <w:rPr>
          <w:rFonts w:cs="Arial"/>
          <w:b/>
          <w:sz w:val="24"/>
        </w:rPr>
      </w:pPr>
      <w:r w:rsidRPr="00F24EF7">
        <w:rPr>
          <w:rFonts w:cs="Arial"/>
          <w:b/>
          <w:sz w:val="24"/>
        </w:rPr>
        <w:t xml:space="preserve">ANEXO III </w:t>
      </w:r>
    </w:p>
    <w:p w14:paraId="1ED7171D"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3C9E710D"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2563DE6F"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03591295"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0B2A91D5"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p>
    <w:p w14:paraId="7B295897" w14:textId="77777777" w:rsidR="008E081F" w:rsidRPr="008E081F" w:rsidRDefault="008E081F" w:rsidP="008E081F">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7C388C3E"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691C3D"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8E081F">
        <w:rPr>
          <w:rFonts w:ascii="Century Gothic" w:hAnsi="Century Gothic" w:cs="Arial"/>
          <w:szCs w:val="20"/>
        </w:rPr>
        <w:t>infralegais</w:t>
      </w:r>
      <w:proofErr w:type="spellEnd"/>
      <w:r w:rsidRPr="008E081F">
        <w:rPr>
          <w:rFonts w:ascii="Century Gothic" w:hAnsi="Century Gothic" w:cs="Arial"/>
          <w:szCs w:val="20"/>
        </w:rPr>
        <w:t xml:space="preserve">, nas convenções coletivas de trabalho e nos termos de ajustamento de conduta vigentes na data de entrega das propostas. </w:t>
      </w:r>
    </w:p>
    <w:p w14:paraId="7B6D116B"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22423E18"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6254DAE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vertAlign w:val="superscript"/>
          <w:lang w:eastAsia="ar-SA"/>
        </w:rPr>
      </w:pPr>
    </w:p>
    <w:p w14:paraId="6C5E0AD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6ED27B7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BD6BE2D"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84A7E4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7CDAE033" w14:textId="77777777" w:rsidR="008E081F" w:rsidRPr="008E081F" w:rsidRDefault="008E081F" w:rsidP="008E081F">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73D7FB23" w14:textId="77777777" w:rsidR="008E081F" w:rsidRPr="008E081F" w:rsidRDefault="008E081F" w:rsidP="008E081F">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33F352F" w14:textId="77777777" w:rsidR="00F24EF7" w:rsidRDefault="00F24EF7" w:rsidP="007A4FE2">
      <w:pPr>
        <w:pStyle w:val="PADRO"/>
        <w:keepNext w:val="0"/>
        <w:widowControl/>
        <w:spacing w:before="120" w:after="120"/>
        <w:ind w:left="426" w:firstLine="0"/>
        <w:rPr>
          <w:rFonts w:ascii="Arial" w:hAnsi="Arial" w:cs="Arial"/>
          <w:sz w:val="24"/>
        </w:rPr>
      </w:pPr>
    </w:p>
    <w:p w14:paraId="6FD4F3FA" w14:textId="18E5780F" w:rsidR="00AA7260" w:rsidRDefault="00AA7260" w:rsidP="007A4FE2">
      <w:pPr>
        <w:pStyle w:val="PADRO"/>
        <w:keepNext w:val="0"/>
        <w:widowControl/>
        <w:spacing w:before="120" w:after="120"/>
        <w:ind w:left="426" w:firstLine="0"/>
        <w:rPr>
          <w:rFonts w:ascii="Arial" w:hAnsi="Arial" w:cs="Arial"/>
          <w:sz w:val="24"/>
        </w:rPr>
      </w:pPr>
    </w:p>
    <w:p w14:paraId="363B9172" w14:textId="1FB38684" w:rsidR="000C1F9F" w:rsidRDefault="000C1F9F" w:rsidP="007A4FE2">
      <w:pPr>
        <w:pStyle w:val="PADRO"/>
        <w:keepNext w:val="0"/>
        <w:widowControl/>
        <w:spacing w:before="120" w:after="120"/>
        <w:ind w:left="426" w:firstLine="0"/>
        <w:rPr>
          <w:rFonts w:ascii="Arial" w:hAnsi="Arial" w:cs="Arial"/>
          <w:sz w:val="24"/>
        </w:rPr>
      </w:pPr>
    </w:p>
    <w:p w14:paraId="47F4B79E" w14:textId="77777777" w:rsidR="008E081F" w:rsidRDefault="008E081F" w:rsidP="00AA7260">
      <w:pPr>
        <w:suppressAutoHyphens/>
        <w:autoSpaceDE w:val="0"/>
        <w:jc w:val="center"/>
        <w:rPr>
          <w:rFonts w:cs="Arial"/>
          <w:b/>
          <w:sz w:val="24"/>
          <w:lang w:eastAsia="ar-SA"/>
        </w:rPr>
      </w:pPr>
    </w:p>
    <w:p w14:paraId="26B55359" w14:textId="77777777" w:rsidR="00136014" w:rsidRDefault="00136014" w:rsidP="00AA7260">
      <w:pPr>
        <w:suppressAutoHyphens/>
        <w:autoSpaceDE w:val="0"/>
        <w:jc w:val="center"/>
        <w:rPr>
          <w:rFonts w:cs="Arial"/>
          <w:b/>
          <w:sz w:val="24"/>
          <w:lang w:eastAsia="ar-SA"/>
        </w:rPr>
      </w:pPr>
    </w:p>
    <w:p w14:paraId="154B33F5" w14:textId="77777777" w:rsidR="00136014" w:rsidRDefault="00136014" w:rsidP="00AA7260">
      <w:pPr>
        <w:suppressAutoHyphens/>
        <w:autoSpaceDE w:val="0"/>
        <w:jc w:val="center"/>
        <w:rPr>
          <w:rFonts w:cs="Arial"/>
          <w:b/>
          <w:sz w:val="24"/>
          <w:lang w:eastAsia="ar-SA"/>
        </w:rPr>
      </w:pPr>
    </w:p>
    <w:p w14:paraId="01150172" w14:textId="77777777" w:rsidR="00136014" w:rsidRDefault="00136014" w:rsidP="00AA7260">
      <w:pPr>
        <w:suppressAutoHyphens/>
        <w:autoSpaceDE w:val="0"/>
        <w:jc w:val="center"/>
        <w:rPr>
          <w:rFonts w:cs="Arial"/>
          <w:b/>
          <w:sz w:val="24"/>
          <w:lang w:eastAsia="ar-SA"/>
        </w:rPr>
      </w:pPr>
    </w:p>
    <w:p w14:paraId="64A77721" w14:textId="12350191" w:rsidR="00AA7260" w:rsidRPr="006C1C50" w:rsidRDefault="00AA7260" w:rsidP="00AA7260">
      <w:pPr>
        <w:suppressAutoHyphens/>
        <w:autoSpaceDE w:val="0"/>
        <w:jc w:val="center"/>
        <w:rPr>
          <w:rFonts w:cs="Arial"/>
          <w:b/>
          <w:sz w:val="24"/>
          <w:lang w:eastAsia="ar-SA"/>
        </w:rPr>
      </w:pPr>
      <w:r w:rsidRPr="006C1C50">
        <w:rPr>
          <w:rFonts w:cs="Arial"/>
          <w:b/>
          <w:sz w:val="24"/>
          <w:lang w:eastAsia="ar-SA"/>
        </w:rPr>
        <w:t xml:space="preserve">ANEXO </w:t>
      </w:r>
      <w:r w:rsidR="008E081F">
        <w:rPr>
          <w:rFonts w:cs="Arial"/>
          <w:b/>
          <w:sz w:val="24"/>
          <w:lang w:eastAsia="ar-SA"/>
        </w:rPr>
        <w:t>I</w:t>
      </w:r>
      <w:r w:rsidRPr="006C1C50">
        <w:rPr>
          <w:rFonts w:cs="Arial"/>
          <w:b/>
          <w:sz w:val="24"/>
          <w:lang w:eastAsia="ar-SA"/>
        </w:rPr>
        <w:t>V</w:t>
      </w:r>
    </w:p>
    <w:p w14:paraId="07920D20" w14:textId="77777777" w:rsidR="00AA7260" w:rsidRPr="006C1C50" w:rsidRDefault="00AA7260" w:rsidP="00AA7260">
      <w:pPr>
        <w:suppressAutoHyphens/>
        <w:autoSpaceDE w:val="0"/>
        <w:jc w:val="center"/>
        <w:rPr>
          <w:rFonts w:cs="Arial"/>
          <w:b/>
          <w:sz w:val="24"/>
          <w:lang w:eastAsia="ar-SA"/>
        </w:rPr>
      </w:pPr>
      <w:r w:rsidRPr="006C1C50">
        <w:rPr>
          <w:rFonts w:cs="Arial"/>
          <w:b/>
          <w:sz w:val="24"/>
          <w:lang w:eastAsia="ar-SA"/>
        </w:rPr>
        <w:t>Minuta de Contrato</w:t>
      </w:r>
    </w:p>
    <w:p w14:paraId="090E39D4" w14:textId="77777777" w:rsidR="00AA7260" w:rsidRPr="006C1C50" w:rsidRDefault="00AA7260" w:rsidP="00AA7260">
      <w:pPr>
        <w:suppressAutoHyphens/>
        <w:autoSpaceDE w:val="0"/>
        <w:jc w:val="center"/>
        <w:rPr>
          <w:rFonts w:cs="Arial"/>
          <w:b/>
          <w:sz w:val="24"/>
          <w:lang w:eastAsia="ar-SA"/>
        </w:rPr>
      </w:pPr>
    </w:p>
    <w:p w14:paraId="01CD2C26" w14:textId="67A258E0" w:rsidR="00AA7260" w:rsidRPr="006C1C50" w:rsidRDefault="00136014" w:rsidP="00AA7260">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cs="Arial"/>
          <w:b/>
          <w:sz w:val="24"/>
          <w:u w:val="single"/>
          <w:lang w:eastAsia="ar-SA"/>
        </w:rPr>
      </w:pPr>
      <w:r w:rsidRPr="00136014">
        <w:rPr>
          <w:rFonts w:cs="Arial"/>
          <w:b/>
          <w:sz w:val="24"/>
          <w:lang w:eastAsia="ar-SA"/>
        </w:rPr>
        <w:t xml:space="preserve">    </w:t>
      </w:r>
      <w:r w:rsidR="00AA7260" w:rsidRPr="006C1C50">
        <w:rPr>
          <w:rFonts w:cs="Arial"/>
          <w:b/>
          <w:sz w:val="24"/>
          <w:u w:val="single"/>
          <w:lang w:eastAsia="ar-SA"/>
        </w:rPr>
        <w:t>CONTRATO Nº____ /202</w:t>
      </w:r>
      <w:r w:rsidR="00AC55A1">
        <w:rPr>
          <w:rFonts w:cs="Arial"/>
          <w:b/>
          <w:sz w:val="24"/>
          <w:u w:val="single"/>
          <w:lang w:eastAsia="ar-SA"/>
        </w:rPr>
        <w:t>5</w:t>
      </w:r>
    </w:p>
    <w:p w14:paraId="37234EC6" w14:textId="560D743F" w:rsidR="00AA7260" w:rsidRPr="006C1C50" w:rsidRDefault="00AA7260" w:rsidP="00AA7260">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cs="Arial"/>
          <w:b/>
          <w:sz w:val="24"/>
          <w:lang w:eastAsia="ar-SA"/>
        </w:rPr>
      </w:pPr>
      <w:r w:rsidRPr="006C1C50">
        <w:rPr>
          <w:rFonts w:cs="Arial"/>
          <w:b/>
          <w:sz w:val="24"/>
          <w:lang w:eastAsia="ar-SA"/>
        </w:rPr>
        <w:t xml:space="preserve">        Processo SIPE nº </w:t>
      </w:r>
      <w:r w:rsidR="000A63CC">
        <w:rPr>
          <w:rFonts w:cs="Arial"/>
          <w:b/>
          <w:sz w:val="24"/>
          <w:lang w:eastAsia="ar-SA"/>
        </w:rPr>
        <w:t>213756/2025</w:t>
      </w:r>
      <w:r w:rsidRPr="006C1C50">
        <w:rPr>
          <w:rFonts w:cs="Arial"/>
          <w:b/>
          <w:sz w:val="24"/>
          <w:lang w:eastAsia="ar-SA"/>
        </w:rPr>
        <w:t>-e</w:t>
      </w:r>
    </w:p>
    <w:p w14:paraId="6091D8C6" w14:textId="77777777" w:rsidR="00AA7260" w:rsidRPr="006C1C50" w:rsidRDefault="00AA7260" w:rsidP="00AA7260">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color w:val="FF0000"/>
          <w:sz w:val="24"/>
          <w:lang w:eastAsia="ar-SA"/>
        </w:rPr>
      </w:pPr>
    </w:p>
    <w:p w14:paraId="3EC4CEE2" w14:textId="77777777" w:rsidR="000C1F9F" w:rsidRPr="006C1C50" w:rsidRDefault="000C1F9F" w:rsidP="000C1F9F">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b/>
          <w:sz w:val="24"/>
          <w:lang w:eastAsia="ar-SA"/>
        </w:rPr>
      </w:pPr>
      <w:r w:rsidRPr="006C1C50">
        <w:rPr>
          <w:rFonts w:cs="Arial"/>
          <w:b/>
          <w:sz w:val="24"/>
          <w:lang w:eastAsia="ar-SA"/>
        </w:rPr>
        <w:t xml:space="preserve">CONTRATO FIRMADO ENTRE O </w:t>
      </w:r>
      <w:r>
        <w:rPr>
          <w:rFonts w:cs="Arial"/>
          <w:b/>
          <w:sz w:val="24"/>
          <w:lang w:eastAsia="ar-SA"/>
        </w:rPr>
        <w:t xml:space="preserve">MUNICÍPIO DE ITAJAÍ </w:t>
      </w:r>
      <w:r w:rsidRPr="006C1C50">
        <w:rPr>
          <w:rFonts w:cs="Arial"/>
          <w:b/>
          <w:sz w:val="24"/>
          <w:lang w:eastAsia="ar-SA"/>
        </w:rPr>
        <w:t>E A EMPRESA ................................................</w:t>
      </w:r>
    </w:p>
    <w:p w14:paraId="1F417751" w14:textId="77777777" w:rsidR="000C1F9F" w:rsidRPr="006C1C50" w:rsidRDefault="000C1F9F" w:rsidP="000C1F9F">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2D8B0F48" w14:textId="30E74A96" w:rsidR="000C1F9F" w:rsidRPr="006C1C50" w:rsidRDefault="000C1F9F" w:rsidP="000C1F9F">
      <w:pPr>
        <w:suppressAutoHyphens/>
        <w:ind w:left="284"/>
        <w:jc w:val="both"/>
        <w:rPr>
          <w:rFonts w:cs="Arial"/>
          <w:sz w:val="24"/>
          <w:lang w:eastAsia="ar-SA"/>
        </w:rPr>
      </w:pPr>
      <w:r w:rsidRPr="00023C46">
        <w:rPr>
          <w:rFonts w:cs="Arial"/>
          <w:b/>
          <w:sz w:val="24"/>
          <w:lang w:eastAsia="ar-SA"/>
        </w:rPr>
        <w:t>O MUNICÍPIO DE ITAJAÍ</w:t>
      </w:r>
      <w:r w:rsidRPr="00023C46">
        <w:rPr>
          <w:rFonts w:cs="Arial"/>
          <w:sz w:val="24"/>
          <w:lang w:eastAsia="ar-SA"/>
        </w:rPr>
        <w:t>, pessoa jurídica de direito público, através da Secretaria Municipal de Educação, sito na Rua Alberto Werner, nº 100, Vila Operária, cidade de Itajaí, Estado de Santa Catarina, inscrito no CNPJ nº 83.102.277/0001-52, neste ato representado por seus Secretários infra-assinados, doravante denominada simplesmente</w:t>
      </w:r>
      <w:r w:rsidRPr="00023C46">
        <w:rPr>
          <w:rFonts w:cs="Arial"/>
          <w:b/>
          <w:sz w:val="24"/>
          <w:lang w:eastAsia="ar-SA"/>
        </w:rPr>
        <w:t xml:space="preserve"> CONTRATANTE</w:t>
      </w:r>
      <w:r w:rsidRPr="006C1C50">
        <w:rPr>
          <w:rFonts w:cs="Arial"/>
          <w:sz w:val="24"/>
          <w:lang w:eastAsia="ar-SA"/>
        </w:rPr>
        <w:t>, e a Empresa ___________, pessoa jurídica de direito privado, sita na Rua _____________, nº, Cidade ____________, Estado _________-, inscrita no CNPJ/MF sob nº________, neste ato representada por seu (a) diretor (a), Senhor (a) ___________ (</w:t>
      </w:r>
      <w:r w:rsidRPr="006C1C50">
        <w:rPr>
          <w:rFonts w:cs="Arial"/>
          <w:i/>
          <w:sz w:val="24"/>
          <w:lang w:eastAsia="ar-SA"/>
        </w:rPr>
        <w:t>ou representante legal</w:t>
      </w:r>
      <w:r w:rsidRPr="006C1C50">
        <w:rPr>
          <w:rFonts w:cs="Arial"/>
          <w:sz w:val="24"/>
          <w:lang w:eastAsia="ar-SA"/>
        </w:rPr>
        <w:t xml:space="preserve">), a seguir denominada </w:t>
      </w:r>
      <w:r w:rsidRPr="006C1C50">
        <w:rPr>
          <w:rFonts w:cs="Arial"/>
          <w:b/>
          <w:sz w:val="24"/>
          <w:lang w:eastAsia="ar-SA"/>
        </w:rPr>
        <w:t>CONTRATADA</w:t>
      </w:r>
      <w:r w:rsidRPr="006C1C50">
        <w:rPr>
          <w:rFonts w:cs="Arial"/>
          <w:sz w:val="24"/>
          <w:lang w:eastAsia="ar-SA"/>
        </w:rPr>
        <w:t xml:space="preserve">, acordam e ajustam firmar o presente </w:t>
      </w:r>
      <w:r w:rsidRPr="006C1C50">
        <w:rPr>
          <w:rFonts w:cs="Arial"/>
          <w:b/>
          <w:sz w:val="24"/>
          <w:lang w:eastAsia="ar-SA"/>
        </w:rPr>
        <w:t>CONTRATO</w:t>
      </w:r>
      <w:r w:rsidRPr="006C1C50">
        <w:rPr>
          <w:rFonts w:cs="Arial"/>
          <w:sz w:val="24"/>
          <w:lang w:eastAsia="ar-SA"/>
        </w:rPr>
        <w:t xml:space="preserve">, </w:t>
      </w:r>
      <w:r w:rsidRPr="006C1C50">
        <w:rPr>
          <w:rFonts w:cs="Arial"/>
          <w:sz w:val="24"/>
        </w:rPr>
        <w:t>nos moldes da Lei 14.133/2021</w:t>
      </w:r>
      <w:r w:rsidRPr="006C1C50">
        <w:rPr>
          <w:rFonts w:cs="Arial"/>
          <w:sz w:val="24"/>
          <w:lang w:eastAsia="ar-SA"/>
        </w:rPr>
        <w:t xml:space="preserve">, assim como pelas condições no </w:t>
      </w:r>
      <w:r>
        <w:rPr>
          <w:rFonts w:cs="Arial"/>
          <w:sz w:val="24"/>
          <w:lang w:eastAsia="ar-SA"/>
        </w:rPr>
        <w:t xml:space="preserve">aviso de </w:t>
      </w:r>
      <w:r w:rsidRPr="000510E4">
        <w:rPr>
          <w:rFonts w:cs="Arial"/>
          <w:b/>
          <w:sz w:val="24"/>
          <w:lang w:eastAsia="ar-SA"/>
        </w:rPr>
        <w:t>Dispensa Eletrônica</w:t>
      </w:r>
      <w:r w:rsidRPr="006C1C50">
        <w:rPr>
          <w:rFonts w:cs="Arial"/>
          <w:b/>
          <w:bCs/>
          <w:sz w:val="24"/>
          <w:lang w:eastAsia="ar-SA"/>
        </w:rPr>
        <w:t xml:space="preserve"> nº </w:t>
      </w:r>
      <w:r w:rsidR="004A7607">
        <w:rPr>
          <w:rFonts w:cs="Arial"/>
          <w:b/>
          <w:bCs/>
          <w:sz w:val="24"/>
          <w:lang w:eastAsia="ar-SA"/>
        </w:rPr>
        <w:t>092/2025</w:t>
      </w:r>
      <w:r w:rsidRPr="006C1C50">
        <w:rPr>
          <w:rFonts w:cs="Arial"/>
          <w:sz w:val="24"/>
          <w:lang w:eastAsia="ar-SA"/>
        </w:rPr>
        <w:t>, pelos termos da proposta da Contratada e pelas cláusulas a seguir expressas, definidoras dos direitos, obrigações e responsabilidades das partes.</w:t>
      </w:r>
    </w:p>
    <w:p w14:paraId="65578518" w14:textId="77777777" w:rsidR="00AA7260" w:rsidRPr="006C1C50" w:rsidRDefault="00AA7260" w:rsidP="00AA7260">
      <w:pPr>
        <w:suppressAutoHyphens/>
        <w:ind w:left="284"/>
        <w:jc w:val="both"/>
        <w:rPr>
          <w:rFonts w:cs="Arial"/>
          <w:b/>
          <w:bCs/>
          <w:sz w:val="24"/>
          <w:u w:val="single"/>
          <w:lang w:eastAsia="ar-SA"/>
        </w:rPr>
      </w:pPr>
    </w:p>
    <w:p w14:paraId="48B626A0" w14:textId="3351A058" w:rsidR="001E2DE5" w:rsidRDefault="00AA7260" w:rsidP="00AA7260">
      <w:pPr>
        <w:suppressAutoHyphens/>
        <w:ind w:left="284"/>
        <w:jc w:val="both"/>
        <w:rPr>
          <w:rFonts w:cs="Arial"/>
          <w:b/>
          <w:color w:val="000000" w:themeColor="text1"/>
          <w:sz w:val="24"/>
        </w:rPr>
      </w:pPr>
      <w:r w:rsidRPr="006C1C50">
        <w:rPr>
          <w:rFonts w:cs="Arial"/>
          <w:b/>
          <w:bCs/>
          <w:sz w:val="24"/>
          <w:u w:val="single"/>
          <w:lang w:eastAsia="ar-SA"/>
        </w:rPr>
        <w:t>CLÁUSULA PRIMEIRA</w:t>
      </w:r>
      <w:r w:rsidRPr="006C1C50">
        <w:rPr>
          <w:rFonts w:cs="Arial"/>
          <w:b/>
          <w:bCs/>
          <w:sz w:val="24"/>
          <w:lang w:eastAsia="ar-SA"/>
        </w:rPr>
        <w:t xml:space="preserve"> - </w:t>
      </w:r>
      <w:r w:rsidRPr="006C1C50">
        <w:rPr>
          <w:rFonts w:cs="Arial"/>
          <w:sz w:val="24"/>
          <w:lang w:eastAsia="ar-SA"/>
        </w:rPr>
        <w:t xml:space="preserve">O presente instrumento tem por objeto a </w:t>
      </w:r>
      <w:r w:rsidR="000C1F9F" w:rsidRPr="000C1F9F">
        <w:rPr>
          <w:rFonts w:cs="Arial"/>
          <w:b/>
          <w:color w:val="000000" w:themeColor="text1"/>
          <w:sz w:val="24"/>
        </w:rPr>
        <w:t>CONTRATAÇÃO DE EMPRESA ESPECIALIZADA NO FORNECIMENTO DE BATERIAS DE FOGOS DE ARTIFÍCIO PARA SHOW PIROTÉCNICO MUSICAL DE ENCERRAMENTO DA 39ª FESTA DO COLONO</w:t>
      </w:r>
      <w:r w:rsidR="000C1F9F">
        <w:rPr>
          <w:rFonts w:cs="Arial"/>
          <w:b/>
          <w:color w:val="000000" w:themeColor="text1"/>
          <w:sz w:val="24"/>
        </w:rPr>
        <w:t>.</w:t>
      </w:r>
    </w:p>
    <w:p w14:paraId="5D81296F" w14:textId="77777777" w:rsidR="000C1F9F" w:rsidRDefault="000C1F9F" w:rsidP="00AA7260">
      <w:pPr>
        <w:suppressAutoHyphens/>
        <w:ind w:left="284"/>
        <w:jc w:val="both"/>
        <w:rPr>
          <w:rFonts w:eastAsia="Arial" w:cs="Arial"/>
          <w:b/>
          <w:sz w:val="24"/>
        </w:rPr>
      </w:pPr>
    </w:p>
    <w:p w14:paraId="1AF4BA44" w14:textId="12B08BE8" w:rsidR="00AA7260" w:rsidRDefault="00AA7260" w:rsidP="00AA7260">
      <w:pPr>
        <w:tabs>
          <w:tab w:val="left" w:pos="426"/>
        </w:tabs>
        <w:suppressAutoHyphens/>
        <w:ind w:left="284" w:right="-30"/>
        <w:jc w:val="both"/>
        <w:rPr>
          <w:rFonts w:cs="Arial"/>
          <w:sz w:val="24"/>
          <w:lang w:eastAsia="ar-SA"/>
        </w:rPr>
      </w:pPr>
      <w:r w:rsidRPr="006C1C50">
        <w:rPr>
          <w:rFonts w:cs="Arial"/>
          <w:b/>
          <w:sz w:val="24"/>
          <w:lang w:eastAsia="ar-SA"/>
        </w:rPr>
        <w:t xml:space="preserve">Parágrafo Único – </w:t>
      </w:r>
      <w:r w:rsidRPr="006C1C50">
        <w:rPr>
          <w:rFonts w:cs="Arial"/>
          <w:sz w:val="24"/>
          <w:lang w:eastAsia="ar-SA"/>
        </w:rPr>
        <w:t xml:space="preserve">Integram e completam o presente Termo Contratual, para todos os fins de direito, obrigando as partes em todos os seus termos, as condições expressas no </w:t>
      </w:r>
      <w:r w:rsidR="000510E4">
        <w:rPr>
          <w:rFonts w:cs="Arial"/>
          <w:sz w:val="24"/>
          <w:lang w:eastAsia="ar-SA"/>
        </w:rPr>
        <w:t>aviso</w:t>
      </w:r>
      <w:r w:rsidRPr="006C1C50">
        <w:rPr>
          <w:rFonts w:cs="Arial"/>
          <w:sz w:val="24"/>
          <w:lang w:eastAsia="ar-SA"/>
        </w:rPr>
        <w:t xml:space="preserve"> de </w:t>
      </w:r>
      <w:r w:rsidR="000510E4">
        <w:rPr>
          <w:rFonts w:cs="Arial"/>
          <w:b/>
          <w:bCs/>
          <w:sz w:val="24"/>
          <w:lang w:eastAsia="ar-SA"/>
        </w:rPr>
        <w:t>Dispensa</w:t>
      </w:r>
      <w:r w:rsidRPr="006C1C50">
        <w:rPr>
          <w:rFonts w:cs="Arial"/>
          <w:b/>
          <w:bCs/>
          <w:sz w:val="24"/>
          <w:lang w:eastAsia="ar-SA"/>
        </w:rPr>
        <w:t xml:space="preserve"> Eletrônic</w:t>
      </w:r>
      <w:r w:rsidR="000510E4">
        <w:rPr>
          <w:rFonts w:cs="Arial"/>
          <w:b/>
          <w:bCs/>
          <w:sz w:val="24"/>
          <w:lang w:eastAsia="ar-SA"/>
        </w:rPr>
        <w:t>a</w:t>
      </w:r>
      <w:r w:rsidRPr="006C1C50">
        <w:rPr>
          <w:rFonts w:cs="Arial"/>
          <w:b/>
          <w:bCs/>
          <w:sz w:val="24"/>
          <w:lang w:eastAsia="ar-SA"/>
        </w:rPr>
        <w:t xml:space="preserve"> </w:t>
      </w:r>
      <w:proofErr w:type="gramStart"/>
      <w:r w:rsidRPr="006C1C50">
        <w:rPr>
          <w:rFonts w:cs="Arial"/>
          <w:b/>
          <w:bCs/>
          <w:sz w:val="24"/>
          <w:lang w:eastAsia="ar-SA"/>
        </w:rPr>
        <w:t>n.º</w:t>
      </w:r>
      <w:proofErr w:type="gramEnd"/>
      <w:r w:rsidRPr="006C1C50">
        <w:rPr>
          <w:rFonts w:cs="Arial"/>
          <w:b/>
          <w:bCs/>
          <w:sz w:val="24"/>
          <w:lang w:eastAsia="ar-SA"/>
        </w:rPr>
        <w:t xml:space="preserve"> </w:t>
      </w:r>
      <w:r w:rsidR="004A7607">
        <w:rPr>
          <w:rFonts w:cs="Arial"/>
          <w:b/>
          <w:bCs/>
          <w:sz w:val="24"/>
          <w:lang w:eastAsia="ar-SA"/>
        </w:rPr>
        <w:t>092/2025</w:t>
      </w:r>
      <w:r w:rsidRPr="006C1C50">
        <w:rPr>
          <w:rFonts w:cs="Arial"/>
          <w:b/>
          <w:bCs/>
          <w:sz w:val="24"/>
          <w:lang w:eastAsia="ar-SA"/>
        </w:rPr>
        <w:t>,</w:t>
      </w:r>
      <w:r w:rsidRPr="006C1C50">
        <w:rPr>
          <w:rFonts w:cs="Arial"/>
          <w:sz w:val="24"/>
          <w:lang w:eastAsia="ar-SA"/>
        </w:rPr>
        <w:t xml:space="preserve"> juntamente com seus anexos e a proposta da CONTRATADA.</w:t>
      </w:r>
    </w:p>
    <w:p w14:paraId="399A822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77807FB0"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SEGUNDA</w:t>
      </w:r>
      <w:r w:rsidRPr="006C1C50">
        <w:rPr>
          <w:rFonts w:cs="Arial"/>
          <w:sz w:val="24"/>
          <w:lang w:eastAsia="ar-SA"/>
        </w:rPr>
        <w:t xml:space="preserve"> – Dá-se como valor ao objeto ora contratado a importância de </w:t>
      </w:r>
      <w:r w:rsidRPr="006C1C50">
        <w:rPr>
          <w:rFonts w:cs="Arial"/>
          <w:b/>
          <w:sz w:val="24"/>
          <w:lang w:eastAsia="ar-SA"/>
        </w:rPr>
        <w:t>R$</w:t>
      </w:r>
      <w:r w:rsidRPr="006C1C50">
        <w:rPr>
          <w:rFonts w:cs="Arial"/>
          <w:b/>
          <w:color w:val="FF0000"/>
          <w:sz w:val="24"/>
          <w:lang w:eastAsia="ar-SA"/>
        </w:rPr>
        <w:t xml:space="preserve"> </w:t>
      </w:r>
      <w:r w:rsidRPr="006C1C50">
        <w:rPr>
          <w:rFonts w:cs="Arial"/>
          <w:b/>
          <w:sz w:val="24"/>
          <w:lang w:eastAsia="ar-SA"/>
        </w:rPr>
        <w:t xml:space="preserve">.................................................. </w:t>
      </w:r>
      <w:r w:rsidRPr="006C1C50">
        <w:rPr>
          <w:rFonts w:cs="Arial"/>
          <w:sz w:val="24"/>
          <w:lang w:eastAsia="ar-SA"/>
        </w:rPr>
        <w:t>(...........................................................).</w:t>
      </w:r>
    </w:p>
    <w:p w14:paraId="17AF7B80" w14:textId="77777777" w:rsidR="00AA7260" w:rsidRPr="006C1C50" w:rsidRDefault="00AA7260" w:rsidP="00AA7260">
      <w:pPr>
        <w:suppressAutoHyphens/>
        <w:ind w:left="284"/>
        <w:jc w:val="both"/>
        <w:rPr>
          <w:rFonts w:cs="Arial"/>
          <w:sz w:val="24"/>
          <w:lang w:eastAsia="ar-SA"/>
        </w:rPr>
      </w:pPr>
    </w:p>
    <w:p w14:paraId="42219B0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bCs/>
          <w:sz w:val="24"/>
          <w:lang w:eastAsia="ar-SA"/>
        </w:rPr>
      </w:pPr>
      <w:r w:rsidRPr="006C1C50">
        <w:rPr>
          <w:rFonts w:cs="Arial"/>
          <w:b/>
          <w:sz w:val="24"/>
          <w:u w:val="single"/>
          <w:lang w:eastAsia="ar-SA"/>
        </w:rPr>
        <w:t>CLÁUSULA TERCEIRA</w:t>
      </w:r>
      <w:r w:rsidRPr="006C1C50">
        <w:rPr>
          <w:rFonts w:cs="Arial"/>
          <w:b/>
          <w:sz w:val="24"/>
          <w:lang w:eastAsia="ar-SA"/>
        </w:rPr>
        <w:t xml:space="preserve"> –</w:t>
      </w:r>
      <w:r w:rsidRPr="006C1C50">
        <w:rPr>
          <w:rFonts w:cs="Arial"/>
          <w:sz w:val="24"/>
          <w:lang w:eastAsia="ar-SA"/>
        </w:rPr>
        <w:t xml:space="preserve"> </w:t>
      </w:r>
      <w:r w:rsidRPr="006C1C50">
        <w:rPr>
          <w:rFonts w:cs="Arial"/>
          <w:b/>
          <w:bCs/>
          <w:sz w:val="24"/>
          <w:lang w:eastAsia="ar-SA"/>
        </w:rPr>
        <w:t>DA REVISÃO DOS VALORES DO CONTRATO</w:t>
      </w:r>
    </w:p>
    <w:p w14:paraId="1E44C72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F996083" w14:textId="3C5DD3EF"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1. O valor do contrato poderá ser reajustado anualmente, na data de aniversário do contrato e mediante requerimento da CONTRATADA, pela variação do índice IPCA</w:t>
      </w:r>
      <w:r w:rsidR="00384585">
        <w:rPr>
          <w:rFonts w:cs="Arial"/>
          <w:sz w:val="24"/>
          <w:lang w:eastAsia="ar-SA"/>
        </w:rPr>
        <w:t>-E</w:t>
      </w:r>
      <w:r w:rsidRPr="006C1C50">
        <w:rPr>
          <w:rFonts w:cs="Arial"/>
          <w:sz w:val="24"/>
          <w:lang w:eastAsia="ar-SA"/>
        </w:rPr>
        <w:t xml:space="preserve"> do IBGE, ou outro que venha a ser imposto por lei, desde a data prevista para apresentação da proposta, ou do orçamento a que essa proposta se referir, mediante requerimento da Contratada observando o que dispõe a Instrução Normativa 58/2022/CGM/SEGOV.</w:t>
      </w:r>
    </w:p>
    <w:p w14:paraId="4A185BA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380FC3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2. Caso o particular na vigência do Contrato solicite pedido de reequilíbrio econômico financeiro, o mesmo deverá estar em consonância com o que dispõe a Instrução Normativa 58/2022/CGM/SEGOV, disponível no site:</w:t>
      </w:r>
    </w:p>
    <w:p w14:paraId="2659C9EA"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https://intranet2.itajai.sc.gov.br/instrucoes-normativas/instrucao-normativa/</w:t>
      </w:r>
    </w:p>
    <w:p w14:paraId="5DA3E55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73A2BB9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left="284" w:right="-30"/>
        <w:jc w:val="both"/>
        <w:rPr>
          <w:rFonts w:cs="Arial"/>
          <w:sz w:val="24"/>
          <w:lang w:eastAsia="ar-SA"/>
        </w:rPr>
      </w:pPr>
      <w:r w:rsidRPr="006C1C50">
        <w:rPr>
          <w:rFonts w:cs="Arial"/>
          <w:b/>
          <w:sz w:val="24"/>
          <w:u w:val="single"/>
          <w:lang w:eastAsia="ar-SA"/>
        </w:rPr>
        <w:t>CLÁUSULA QUARTA</w:t>
      </w:r>
      <w:r w:rsidRPr="006C1C50">
        <w:rPr>
          <w:rFonts w:cs="Arial"/>
          <w:b/>
          <w:sz w:val="24"/>
          <w:lang w:eastAsia="ar-SA"/>
        </w:rPr>
        <w:t xml:space="preserve"> – PAGAMENTO</w:t>
      </w:r>
    </w:p>
    <w:p w14:paraId="74DCC1B0"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 xml:space="preserve">4.1. Os pagamentos serão mensais, compreendendo a soma de todas as notas fiscais do mês, e efetuadas até 30 (trinta) dias após o recebimento da Nota Fiscal do período, devidamente certificado pela unidade requisitante. </w:t>
      </w:r>
    </w:p>
    <w:p w14:paraId="53FF6F34"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0959F7E2"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4.2. Nenhum pagamento será efetuado à empresa, enquanto houver pendência de liquidação de obrigação financeira, em virtude de penalidade ou inadimplência contratual.</w:t>
      </w:r>
    </w:p>
    <w:p w14:paraId="5B875258"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716EF17A"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4.3. Não haverá, sob hipótese alguma, pagamento antecipado.</w:t>
      </w:r>
    </w:p>
    <w:p w14:paraId="4832CAA8"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5F957A41"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4.4. Se a Contratante não efetuar o pagamento no prazo previsto, e tendo a Contratada, à época, adimplido integralmente as obrigações avençadas conforme certificado pelo fiscal do contrato, os valores devidos serão:</w:t>
      </w:r>
    </w:p>
    <w:p w14:paraId="047FE6AF"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9C17D99"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4.4.1. Monetariamente atualizados, a partir do dia de seu vencimento e até o dia de sua liquidação, segundo o art. 1º da Lei Municipal nº 4.684/06;</w:t>
      </w:r>
    </w:p>
    <w:p w14:paraId="4EFC2EFF"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BA3D35D"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4.4.2. Compensados financeiramente com multa de 1% e juros de poupança conforme art. 1º-F da Lei nº 9494/97, com alterações da Lei nº 11.960/09;;</w:t>
      </w:r>
    </w:p>
    <w:p w14:paraId="16F071C0"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14899DC" w14:textId="77777777" w:rsidR="00A235A0" w:rsidRPr="00A235A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4.5. Quando o objeto da licitação se tratar de prestação de serviços referente a cessão de mão de obra ou empreitada, as notas fiscais deverão observar o que dispõe a instrução normativa n. 062/2022/CGM/SEFAZ.</w:t>
      </w:r>
    </w:p>
    <w:p w14:paraId="2F84EDF4" w14:textId="7746DF9B" w:rsidR="00AA726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A235A0">
        <w:rPr>
          <w:rFonts w:cs="Arial"/>
          <w:sz w:val="24"/>
          <w:lang w:eastAsia="ar-SA"/>
        </w:rPr>
        <w:t xml:space="preserve">Disponível no link: </w:t>
      </w:r>
      <w:hyperlink r:id="rId19" w:history="1">
        <w:r w:rsidRPr="00ED2722">
          <w:rPr>
            <w:rStyle w:val="Hyperlink"/>
            <w:rFonts w:cs="Arial"/>
            <w:sz w:val="24"/>
            <w:lang w:eastAsia="ar-SA"/>
          </w:rPr>
          <w:t>https://intranet2.itajai.sc.gov.br/instrucoes-normativas/instrucao-normativa/</w:t>
        </w:r>
      </w:hyperlink>
    </w:p>
    <w:p w14:paraId="21473257" w14:textId="77777777" w:rsidR="00A235A0" w:rsidRPr="006C1C50" w:rsidRDefault="00A235A0" w:rsidP="00A235A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9A97EB0" w14:textId="131D3855" w:rsidR="00AA7260" w:rsidRDefault="00AA7260" w:rsidP="001E2DE5">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000000"/>
          <w:sz w:val="24"/>
        </w:rPr>
      </w:pPr>
      <w:r w:rsidRPr="006C1C50">
        <w:rPr>
          <w:rFonts w:cs="Arial"/>
          <w:b/>
          <w:sz w:val="24"/>
          <w:u w:val="single"/>
          <w:lang w:eastAsia="ar-SA"/>
        </w:rPr>
        <w:t>CLÁUSULA QUINTA</w:t>
      </w:r>
      <w:r w:rsidRPr="006C1C50">
        <w:rPr>
          <w:rFonts w:cs="Arial"/>
          <w:b/>
          <w:sz w:val="24"/>
          <w:lang w:eastAsia="ar-SA"/>
        </w:rPr>
        <w:t xml:space="preserve"> -</w:t>
      </w:r>
      <w:r w:rsidRPr="006C1C50">
        <w:rPr>
          <w:rFonts w:cs="Arial"/>
          <w:sz w:val="24"/>
          <w:lang w:eastAsia="ar-SA"/>
        </w:rPr>
        <w:t xml:space="preserve"> </w:t>
      </w:r>
      <w:r w:rsidR="00DF7600" w:rsidRPr="00DF7600">
        <w:rPr>
          <w:rFonts w:cs="Arial"/>
          <w:bCs/>
          <w:sz w:val="24"/>
        </w:rPr>
        <w:t>As Despesas correrão por conta d</w:t>
      </w:r>
      <w:r w:rsidR="002D6825">
        <w:rPr>
          <w:rFonts w:cs="Arial"/>
          <w:bCs/>
          <w:sz w:val="24"/>
        </w:rPr>
        <w:t xml:space="preserve">as dotações orçamentárias </w:t>
      </w:r>
      <w:r w:rsidR="0097230A">
        <w:rPr>
          <w:rFonts w:cs="Arial"/>
          <w:bCs/>
          <w:sz w:val="24"/>
        </w:rPr>
        <w:t>189 – Secretaria de Agricultura.</w:t>
      </w:r>
    </w:p>
    <w:p w14:paraId="166DF6A3" w14:textId="690D5235" w:rsidR="00AA7260" w:rsidRPr="006C1C50" w:rsidRDefault="001E2DE5"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Cs/>
          <w:color w:val="FF0000"/>
          <w:sz w:val="24"/>
          <w:lang w:eastAsia="ar-SA"/>
        </w:rPr>
      </w:pPr>
      <w:r>
        <w:rPr>
          <w:rFonts w:cs="Arial"/>
          <w:b/>
          <w:sz w:val="24"/>
          <w:u w:val="single"/>
          <w:lang w:eastAsia="ar-SA"/>
        </w:rPr>
        <w:t xml:space="preserve"> </w:t>
      </w:r>
      <w:r w:rsidR="00AA7260" w:rsidRPr="006C1C50">
        <w:rPr>
          <w:rFonts w:cs="Arial"/>
          <w:sz w:val="24"/>
          <w:lang w:eastAsia="ar-SA"/>
        </w:rPr>
        <w:t xml:space="preserve"> </w:t>
      </w:r>
    </w:p>
    <w:p w14:paraId="139B96B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SEXTA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é responsável, obrigando-se nos seguintes termos:</w:t>
      </w:r>
    </w:p>
    <w:p w14:paraId="583E8B55"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a) Após</w:t>
      </w:r>
      <w:proofErr w:type="gramEnd"/>
      <w:r w:rsidRPr="0097230A">
        <w:rPr>
          <w:rFonts w:cs="Arial"/>
          <w:sz w:val="24"/>
        </w:rPr>
        <w:t xml:space="preserve"> a convocação, realizar a assinatura do contrato no prazo estabelecido, sob pena de aplicação das sanções previstas; </w:t>
      </w:r>
    </w:p>
    <w:p w14:paraId="72741604"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b) Cumprir</w:t>
      </w:r>
      <w:proofErr w:type="gramEnd"/>
      <w:r w:rsidRPr="0097230A">
        <w:rPr>
          <w:rFonts w:cs="Arial"/>
          <w:sz w:val="24"/>
        </w:rPr>
        <w:t xml:space="preserve"> todas as obrigações constantes no Edital, seus anexos e sua proposta, assumindo como exclusivamente seus os riscos e as despesas decorrentes da boa e perfeita execução do objeto; </w:t>
      </w:r>
    </w:p>
    <w:p w14:paraId="6A7D84FF"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c) Não</w:t>
      </w:r>
      <w:proofErr w:type="gramEnd"/>
      <w:r w:rsidRPr="0097230A">
        <w:rPr>
          <w:rFonts w:cs="Arial"/>
          <w:sz w:val="24"/>
        </w:rPr>
        <w:t xml:space="preserve"> transferir a outrem a execução do objeto e demais obrigações avançadas;</w:t>
      </w:r>
    </w:p>
    <w:p w14:paraId="6C641A0D"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d) Entregar</w:t>
      </w:r>
      <w:proofErr w:type="gramEnd"/>
      <w:r w:rsidRPr="0097230A">
        <w:rPr>
          <w:rFonts w:cs="Arial"/>
          <w:sz w:val="24"/>
        </w:rPr>
        <w:t xml:space="preserve"> o (s) objeto (s) de acordo com as especificações exigidas no Edital, na forma, nos locais e dentro do prazo determinado; </w:t>
      </w:r>
    </w:p>
    <w:p w14:paraId="574868BF"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e) Manter</w:t>
      </w:r>
      <w:proofErr w:type="gramEnd"/>
      <w:r w:rsidRPr="0097230A">
        <w:rPr>
          <w:rFonts w:cs="Arial"/>
          <w:sz w:val="24"/>
        </w:rPr>
        <w:t>, durante toda execução do Contrato, em compatibilidade com as obrigações por ela assumidas, todas as condições de habilitação e qualificação exigidas na licitação;</w:t>
      </w:r>
    </w:p>
    <w:p w14:paraId="0FE74354"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f) Responsabilizar-se</w:t>
      </w:r>
      <w:proofErr w:type="gramEnd"/>
      <w:r w:rsidRPr="0097230A">
        <w:rPr>
          <w:rFonts w:cs="Arial"/>
          <w:sz w:val="24"/>
        </w:rPr>
        <w:t xml:space="preserve"> por todos os custos, diretos e indiretos, que incidem na execução do objeto; </w:t>
      </w:r>
    </w:p>
    <w:p w14:paraId="360E9C1F"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g) Reparar</w:t>
      </w:r>
      <w:proofErr w:type="gramEnd"/>
      <w:r w:rsidRPr="0097230A">
        <w:rPr>
          <w:rFonts w:cs="Arial"/>
          <w:sz w:val="24"/>
        </w:rPr>
        <w:t>, corrigir, remover, reconstruir ou substituir, às suas expensas, no total ou em parte, o objeto que vier a ser recusado em razão de vícios, defeitos ou incorreções resultantes de sua execução ou de materiais e produtos nela empregados;</w:t>
      </w:r>
    </w:p>
    <w:p w14:paraId="69882A59"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h) Indicar</w:t>
      </w:r>
      <w:proofErr w:type="gramEnd"/>
      <w:r w:rsidRPr="0097230A">
        <w:rPr>
          <w:rFonts w:cs="Arial"/>
          <w:sz w:val="24"/>
        </w:rPr>
        <w:t>, por escrito, o nome, o telefone e o e-mail do preposto que será responsável por realizar e receber as comunicações do fiscal e/ou gestor do contrato;</w:t>
      </w:r>
    </w:p>
    <w:p w14:paraId="27CD976A"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i) Responsabilizar-se</w:t>
      </w:r>
      <w:proofErr w:type="gramEnd"/>
      <w:r w:rsidRPr="0097230A">
        <w:rPr>
          <w:rFonts w:cs="Arial"/>
          <w:sz w:val="24"/>
        </w:rPr>
        <w:t xml:space="preserve"> pelos danos causados diretamente à Administração ou a terceiros em razão da execução do objeto; </w:t>
      </w:r>
    </w:p>
    <w:p w14:paraId="15367362" w14:textId="77777777" w:rsidR="0097230A" w:rsidRPr="0097230A" w:rsidRDefault="0097230A" w:rsidP="0097230A">
      <w:pPr>
        <w:overflowPunct w:val="0"/>
        <w:autoSpaceDE w:val="0"/>
        <w:autoSpaceDN w:val="0"/>
        <w:adjustRightInd w:val="0"/>
        <w:ind w:left="284"/>
        <w:contextualSpacing/>
        <w:textAlignment w:val="baseline"/>
        <w:rPr>
          <w:rFonts w:cs="Arial"/>
          <w:sz w:val="24"/>
        </w:rPr>
      </w:pPr>
      <w:proofErr w:type="gramStart"/>
      <w:r w:rsidRPr="0097230A">
        <w:rPr>
          <w:rFonts w:cs="Arial"/>
          <w:sz w:val="24"/>
        </w:rPr>
        <w:t>j) Responsabilizar-se</w:t>
      </w:r>
      <w:proofErr w:type="gramEnd"/>
      <w:r w:rsidRPr="0097230A">
        <w:rPr>
          <w:rFonts w:cs="Arial"/>
          <w:sz w:val="24"/>
        </w:rPr>
        <w:t xml:space="preserve"> pelo pagamento dos encargos tributários, sociais, fiscais, trabalhistas, previdenciários, securitários e de gerenciamento, resultantes do fornecimento do objeto; </w:t>
      </w:r>
    </w:p>
    <w:p w14:paraId="7ECD47A2" w14:textId="1656E117" w:rsidR="002D6825" w:rsidRDefault="0097230A" w:rsidP="0097230A">
      <w:pPr>
        <w:overflowPunct w:val="0"/>
        <w:autoSpaceDE w:val="0"/>
        <w:autoSpaceDN w:val="0"/>
        <w:adjustRightInd w:val="0"/>
        <w:ind w:left="284"/>
        <w:contextualSpacing/>
        <w:textAlignment w:val="baseline"/>
        <w:rPr>
          <w:rFonts w:cs="Arial"/>
          <w:sz w:val="24"/>
        </w:rPr>
      </w:pPr>
      <w:r w:rsidRPr="0097230A">
        <w:rPr>
          <w:rFonts w:cs="Arial"/>
          <w:sz w:val="24"/>
        </w:rPr>
        <w:t>k) Exigir dos órgãos requisitantes, a Solicitação e a respectiva Nota de Empenho para a efetiva liberação dos materiais e produtos solicitados;</w:t>
      </w:r>
    </w:p>
    <w:p w14:paraId="1E05F9D6" w14:textId="77777777" w:rsidR="0097230A" w:rsidRDefault="0097230A" w:rsidP="0097230A">
      <w:pPr>
        <w:overflowPunct w:val="0"/>
        <w:autoSpaceDE w:val="0"/>
        <w:autoSpaceDN w:val="0"/>
        <w:adjustRightInd w:val="0"/>
        <w:ind w:left="284"/>
        <w:contextualSpacing/>
        <w:textAlignment w:val="baseline"/>
        <w:rPr>
          <w:rFonts w:cs="Arial"/>
          <w:sz w:val="24"/>
        </w:rPr>
      </w:pPr>
    </w:p>
    <w:p w14:paraId="19D21843" w14:textId="77777777" w:rsidR="00AA7260" w:rsidRPr="006C1C50" w:rsidRDefault="00AA7260" w:rsidP="00AA7260">
      <w:pPr>
        <w:overflowPunct w:val="0"/>
        <w:autoSpaceDE w:val="0"/>
        <w:autoSpaceDN w:val="0"/>
        <w:adjustRightInd w:val="0"/>
        <w:ind w:left="284"/>
        <w:contextualSpacing/>
        <w:textAlignment w:val="baseline"/>
        <w:rPr>
          <w:rFonts w:cs="Arial"/>
          <w:sz w:val="24"/>
        </w:rPr>
      </w:pPr>
      <w:r w:rsidRPr="006C1C50">
        <w:rPr>
          <w:rFonts w:cs="Arial"/>
          <w:sz w:val="24"/>
        </w:rPr>
        <w:t xml:space="preserve">A </w:t>
      </w:r>
      <w:r w:rsidRPr="006C1C50">
        <w:rPr>
          <w:rFonts w:cs="Arial"/>
          <w:b/>
          <w:sz w:val="24"/>
        </w:rPr>
        <w:t>CONTRATANTE</w:t>
      </w:r>
      <w:r w:rsidRPr="006C1C50">
        <w:rPr>
          <w:rFonts w:cs="Arial"/>
          <w:sz w:val="24"/>
        </w:rPr>
        <w:t xml:space="preserve"> é responsável, obrigando-se nos seguintes termos:</w:t>
      </w:r>
    </w:p>
    <w:p w14:paraId="042522CA" w14:textId="77777777" w:rsidR="004F7291" w:rsidRDefault="004F7291" w:rsidP="004F7291">
      <w:pPr>
        <w:overflowPunct w:val="0"/>
        <w:autoSpaceDE w:val="0"/>
        <w:ind w:left="284"/>
        <w:jc w:val="both"/>
        <w:rPr>
          <w:rFonts w:cs="Arial"/>
          <w:sz w:val="24"/>
          <w:lang w:val="pt-PT" w:eastAsia="ar-SA"/>
        </w:rPr>
      </w:pPr>
    </w:p>
    <w:p w14:paraId="4DBFE03A" w14:textId="77777777" w:rsidR="0097230A" w:rsidRPr="0097230A" w:rsidRDefault="0097230A" w:rsidP="0097230A">
      <w:pPr>
        <w:overflowPunct w:val="0"/>
        <w:autoSpaceDE w:val="0"/>
        <w:ind w:left="284"/>
        <w:jc w:val="both"/>
        <w:rPr>
          <w:rFonts w:cs="Arial"/>
          <w:sz w:val="24"/>
          <w:lang w:val="pt-PT" w:eastAsia="ar-SA"/>
        </w:rPr>
      </w:pPr>
      <w:r w:rsidRPr="0097230A">
        <w:rPr>
          <w:rFonts w:cs="Arial"/>
          <w:sz w:val="24"/>
          <w:lang w:val="pt-PT" w:eastAsia="ar-SA"/>
        </w:rPr>
        <w:t>a) Designar servidor para exercer a função de fiscalização e acompanhamento da execução dos serviços e/ou contrato;</w:t>
      </w:r>
    </w:p>
    <w:p w14:paraId="5509F09A" w14:textId="77777777" w:rsidR="0097230A" w:rsidRPr="0097230A" w:rsidRDefault="0097230A" w:rsidP="0097230A">
      <w:pPr>
        <w:overflowPunct w:val="0"/>
        <w:autoSpaceDE w:val="0"/>
        <w:ind w:left="284"/>
        <w:jc w:val="both"/>
        <w:rPr>
          <w:rFonts w:cs="Arial"/>
          <w:sz w:val="24"/>
          <w:lang w:val="pt-PT" w:eastAsia="ar-SA"/>
        </w:rPr>
      </w:pPr>
      <w:r w:rsidRPr="0097230A">
        <w:rPr>
          <w:rFonts w:cs="Arial"/>
          <w:sz w:val="24"/>
          <w:lang w:val="pt-PT" w:eastAsia="ar-SA"/>
        </w:rPr>
        <w:t xml:space="preserve">b) Receber o objeto no prazo e condições estabelecidas no Edital e seus anexos; </w:t>
      </w:r>
    </w:p>
    <w:p w14:paraId="7960347C" w14:textId="77777777" w:rsidR="0097230A" w:rsidRPr="0097230A" w:rsidRDefault="0097230A" w:rsidP="0097230A">
      <w:pPr>
        <w:overflowPunct w:val="0"/>
        <w:autoSpaceDE w:val="0"/>
        <w:ind w:left="284"/>
        <w:jc w:val="both"/>
        <w:rPr>
          <w:rFonts w:cs="Arial"/>
          <w:sz w:val="24"/>
          <w:lang w:val="pt-PT" w:eastAsia="ar-SA"/>
        </w:rPr>
      </w:pPr>
      <w:r w:rsidRPr="0097230A">
        <w:rPr>
          <w:rFonts w:cs="Arial"/>
          <w:sz w:val="24"/>
          <w:lang w:val="pt-PT" w:eastAsia="ar-SA"/>
        </w:rPr>
        <w:t xml:space="preserve">c) Verificar minuciosamente, no prazo fixado, a conformidade dos bens recebidos provisoriamente com as especificações constantes do Edital e da proposta, para fins de aceitação e recebimento definitivo; </w:t>
      </w:r>
    </w:p>
    <w:p w14:paraId="7ACA7281" w14:textId="77777777" w:rsidR="0097230A" w:rsidRPr="0097230A" w:rsidRDefault="0097230A" w:rsidP="0097230A">
      <w:pPr>
        <w:overflowPunct w:val="0"/>
        <w:autoSpaceDE w:val="0"/>
        <w:ind w:left="284"/>
        <w:jc w:val="both"/>
        <w:rPr>
          <w:rFonts w:cs="Arial"/>
          <w:sz w:val="24"/>
          <w:lang w:val="pt-PT" w:eastAsia="ar-SA"/>
        </w:rPr>
      </w:pPr>
      <w:r w:rsidRPr="0097230A">
        <w:rPr>
          <w:rFonts w:cs="Arial"/>
          <w:sz w:val="24"/>
          <w:lang w:val="pt-PT" w:eastAsia="ar-SA"/>
        </w:rPr>
        <w:t>d) Comunicar à contratada, por escrito, sobre imperfeições, falhas ou irregularidades verificadas no objeto fornecido, para que seja substituído, reparado ou corrigido;</w:t>
      </w:r>
    </w:p>
    <w:p w14:paraId="4397A9A3" w14:textId="77777777" w:rsidR="0097230A" w:rsidRPr="0097230A" w:rsidRDefault="0097230A" w:rsidP="0097230A">
      <w:pPr>
        <w:overflowPunct w:val="0"/>
        <w:autoSpaceDE w:val="0"/>
        <w:ind w:left="284"/>
        <w:jc w:val="both"/>
        <w:rPr>
          <w:rFonts w:cs="Arial"/>
          <w:sz w:val="24"/>
          <w:lang w:val="pt-PT" w:eastAsia="ar-SA"/>
        </w:rPr>
      </w:pPr>
      <w:r w:rsidRPr="0097230A">
        <w:rPr>
          <w:rFonts w:cs="Arial"/>
          <w:sz w:val="24"/>
          <w:lang w:val="pt-PT" w:eastAsia="ar-SA"/>
        </w:rPr>
        <w:t xml:space="preserve">e) Efetuar o pagamento à proponente vencedora no valor correspondente ao fornecimento/execução do objeto, no prazo e forma estabelecidos no Edital; </w:t>
      </w:r>
    </w:p>
    <w:p w14:paraId="2C53A5E9" w14:textId="77777777" w:rsidR="0097230A" w:rsidRPr="0097230A" w:rsidRDefault="0097230A" w:rsidP="0097230A">
      <w:pPr>
        <w:overflowPunct w:val="0"/>
        <w:autoSpaceDE w:val="0"/>
        <w:ind w:left="284"/>
        <w:jc w:val="both"/>
        <w:rPr>
          <w:rFonts w:cs="Arial"/>
          <w:sz w:val="24"/>
          <w:lang w:val="pt-PT" w:eastAsia="ar-SA"/>
        </w:rPr>
      </w:pPr>
      <w:r w:rsidRPr="0097230A">
        <w:rPr>
          <w:rFonts w:cs="Arial"/>
          <w:sz w:val="24"/>
          <w:lang w:val="pt-PT" w:eastAsia="ar-SA"/>
        </w:rPr>
        <w:t xml:space="preserve">f) Emitir a Solicitação e a respectiva Nota de Empenho e comunicar à contratada para que efetue a entrega do bem ou prestação do serviço; </w:t>
      </w:r>
    </w:p>
    <w:p w14:paraId="5A3FB260" w14:textId="6E0B0F87" w:rsidR="002D6825" w:rsidRDefault="0097230A" w:rsidP="0097230A">
      <w:pPr>
        <w:overflowPunct w:val="0"/>
        <w:autoSpaceDE w:val="0"/>
        <w:ind w:left="284"/>
        <w:jc w:val="both"/>
        <w:rPr>
          <w:rFonts w:cs="Arial"/>
          <w:sz w:val="24"/>
          <w:lang w:val="pt-PT" w:eastAsia="ar-SA"/>
        </w:rPr>
      </w:pPr>
      <w:r w:rsidRPr="0097230A">
        <w:rPr>
          <w:rFonts w:cs="Arial"/>
          <w:sz w:val="24"/>
          <w:lang w:val="pt-PT" w:eastAsia="ar-SA"/>
        </w:rPr>
        <w:t>g) O Município de Itajaí ficará isento de responsabilidade acerca de quaisquer ocorrências que porventura surjam durante a vigência dos serviços prestados, ficando sob a responsabilidade das contratadas fornecerem, caso necessário, a seus funcionários todos os equipamentos necessários para prestação dos serviços.</w:t>
      </w:r>
    </w:p>
    <w:p w14:paraId="395FB045" w14:textId="77777777" w:rsidR="0097230A" w:rsidRPr="006C1C50" w:rsidRDefault="0097230A" w:rsidP="0097230A">
      <w:pPr>
        <w:overflowPunct w:val="0"/>
        <w:autoSpaceDE w:val="0"/>
        <w:ind w:left="284"/>
        <w:jc w:val="both"/>
        <w:rPr>
          <w:rFonts w:cs="Arial"/>
          <w:sz w:val="24"/>
          <w:lang w:val="pt-PT" w:eastAsia="ar-SA"/>
        </w:rPr>
      </w:pPr>
    </w:p>
    <w:p w14:paraId="120F43DB" w14:textId="77777777" w:rsidR="00AA7260" w:rsidRPr="006C1C50" w:rsidRDefault="00AA7260" w:rsidP="00AA7260">
      <w:pPr>
        <w:overflowPunct w:val="0"/>
        <w:autoSpaceDE w:val="0"/>
        <w:ind w:left="284"/>
        <w:jc w:val="both"/>
        <w:rPr>
          <w:rFonts w:cs="Arial"/>
          <w:b/>
          <w:sz w:val="24"/>
          <w:lang w:val="pt-PT" w:eastAsia="ar-SA"/>
        </w:rPr>
      </w:pPr>
      <w:r w:rsidRPr="006C1C50">
        <w:rPr>
          <w:rFonts w:cs="Arial"/>
          <w:b/>
          <w:sz w:val="24"/>
          <w:u w:val="single"/>
          <w:lang w:val="pt-PT" w:eastAsia="ar-SA"/>
        </w:rPr>
        <w:t>CLÁUSULA SÉTIMA</w:t>
      </w:r>
      <w:r w:rsidRPr="006C1C50">
        <w:rPr>
          <w:rFonts w:cs="Arial"/>
          <w:b/>
          <w:sz w:val="24"/>
          <w:lang w:val="pt-PT" w:eastAsia="ar-SA"/>
        </w:rPr>
        <w:t xml:space="preserve"> - SANÇÕES</w:t>
      </w:r>
    </w:p>
    <w:p w14:paraId="6EAAEBFE" w14:textId="77777777" w:rsidR="00AA7260" w:rsidRPr="006C1C50" w:rsidRDefault="00AA7260" w:rsidP="00AA7260">
      <w:pPr>
        <w:overflowPunct w:val="0"/>
        <w:autoSpaceDE w:val="0"/>
        <w:ind w:left="284"/>
        <w:jc w:val="both"/>
        <w:rPr>
          <w:rFonts w:cs="Arial"/>
          <w:sz w:val="24"/>
          <w:lang w:val="pt-PT" w:eastAsia="ar-SA"/>
        </w:rPr>
      </w:pPr>
    </w:p>
    <w:p w14:paraId="2E2C5B6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 O licitante vencedor ficará passível da aplicação das sanções e penalidades previstas na Lei 14.133/2021, nas seguintes situações:</w:t>
      </w:r>
    </w:p>
    <w:p w14:paraId="76BB0FB9" w14:textId="77777777" w:rsidR="00AA7260" w:rsidRPr="006C1C50" w:rsidRDefault="00AA7260" w:rsidP="00AA7260">
      <w:pPr>
        <w:overflowPunct w:val="0"/>
        <w:autoSpaceDE w:val="0"/>
        <w:ind w:left="284"/>
        <w:jc w:val="both"/>
        <w:rPr>
          <w:rFonts w:cs="Arial"/>
          <w:sz w:val="24"/>
          <w:lang w:val="pt-PT" w:eastAsia="ar-SA"/>
        </w:rPr>
      </w:pPr>
    </w:p>
    <w:p w14:paraId="01572AD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08132CB0" w14:textId="77777777" w:rsidR="00AA7260" w:rsidRPr="006C1C50" w:rsidRDefault="00AA7260" w:rsidP="00AA7260">
      <w:pPr>
        <w:overflowPunct w:val="0"/>
        <w:autoSpaceDE w:val="0"/>
        <w:ind w:left="284"/>
        <w:jc w:val="both"/>
        <w:rPr>
          <w:rFonts w:cs="Arial"/>
          <w:sz w:val="24"/>
          <w:lang w:val="pt-PT" w:eastAsia="ar-SA"/>
        </w:rPr>
      </w:pPr>
    </w:p>
    <w:p w14:paraId="62A6005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5686CA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5% (cinco por cento) sobre o valor total da proposta;</w:t>
      </w:r>
    </w:p>
    <w:p w14:paraId="621E014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4234E11" w14:textId="77777777" w:rsidR="00AA7260" w:rsidRPr="006C1C50" w:rsidRDefault="00AA7260" w:rsidP="00AA7260">
      <w:pPr>
        <w:overflowPunct w:val="0"/>
        <w:autoSpaceDE w:val="0"/>
        <w:ind w:left="284"/>
        <w:jc w:val="both"/>
        <w:rPr>
          <w:rFonts w:cs="Arial"/>
          <w:sz w:val="24"/>
          <w:lang w:val="pt-PT" w:eastAsia="ar-SA"/>
        </w:rPr>
      </w:pPr>
    </w:p>
    <w:p w14:paraId="4976BD2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3. Pela oferta de produto e/ou serviço em desacordo com as especificações constantes no Edital:</w:t>
      </w:r>
    </w:p>
    <w:p w14:paraId="6B42D52F" w14:textId="77777777" w:rsidR="00AA7260" w:rsidRPr="006C1C50" w:rsidRDefault="00AA7260" w:rsidP="00AA7260">
      <w:pPr>
        <w:overflowPunct w:val="0"/>
        <w:autoSpaceDE w:val="0"/>
        <w:ind w:left="284"/>
        <w:jc w:val="both"/>
        <w:rPr>
          <w:rFonts w:cs="Arial"/>
          <w:sz w:val="24"/>
          <w:lang w:val="pt-PT" w:eastAsia="ar-SA"/>
        </w:rPr>
      </w:pPr>
    </w:p>
    <w:p w14:paraId="7DF9545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126BAB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5% (cinco por cento) sobre o valor total do item ofertado em desacordo.</w:t>
      </w:r>
    </w:p>
    <w:p w14:paraId="25D60893" w14:textId="77777777" w:rsidR="00AA7260" w:rsidRPr="006C1C50" w:rsidRDefault="00AA7260" w:rsidP="00AA7260">
      <w:pPr>
        <w:overflowPunct w:val="0"/>
        <w:autoSpaceDE w:val="0"/>
        <w:ind w:left="284"/>
        <w:jc w:val="both"/>
        <w:rPr>
          <w:rFonts w:cs="Arial"/>
          <w:sz w:val="24"/>
          <w:lang w:val="pt-PT" w:eastAsia="ar-SA"/>
        </w:rPr>
      </w:pPr>
    </w:p>
    <w:p w14:paraId="1F13C02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4. Pela recusa na entrega do objeto e/ou execução dos serviços, dentro no prazo previsto no Edital:</w:t>
      </w:r>
    </w:p>
    <w:p w14:paraId="53C050D8" w14:textId="77777777" w:rsidR="00AA7260" w:rsidRPr="006C1C50" w:rsidRDefault="00AA7260" w:rsidP="00AA7260">
      <w:pPr>
        <w:overflowPunct w:val="0"/>
        <w:autoSpaceDE w:val="0"/>
        <w:ind w:left="284"/>
        <w:jc w:val="both"/>
        <w:rPr>
          <w:rFonts w:cs="Arial"/>
          <w:sz w:val="24"/>
          <w:lang w:val="pt-PT" w:eastAsia="ar-SA"/>
        </w:rPr>
      </w:pPr>
    </w:p>
    <w:p w14:paraId="13EA47C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DD0B14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recusados;</w:t>
      </w:r>
    </w:p>
    <w:p w14:paraId="6A2DC0A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78452BB8" w14:textId="77777777" w:rsidR="00AA7260" w:rsidRPr="006C1C50" w:rsidRDefault="00AA7260" w:rsidP="00AA7260">
      <w:pPr>
        <w:overflowPunct w:val="0"/>
        <w:autoSpaceDE w:val="0"/>
        <w:ind w:left="284"/>
        <w:jc w:val="both"/>
        <w:rPr>
          <w:rFonts w:cs="Arial"/>
          <w:sz w:val="24"/>
          <w:lang w:val="pt-PT" w:eastAsia="ar-SA"/>
        </w:rPr>
      </w:pPr>
    </w:p>
    <w:p w14:paraId="10AB3C9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5. Pelo atraso na entrega do objeto e/ou execução dos serviços, além do prazo previsto no Edital:</w:t>
      </w:r>
    </w:p>
    <w:p w14:paraId="144115CD" w14:textId="77777777" w:rsidR="00AA7260" w:rsidRPr="006C1C50" w:rsidRDefault="00AA7260" w:rsidP="00AA7260">
      <w:pPr>
        <w:overflowPunct w:val="0"/>
        <w:autoSpaceDE w:val="0"/>
        <w:ind w:left="284"/>
        <w:jc w:val="both"/>
        <w:rPr>
          <w:rFonts w:cs="Arial"/>
          <w:sz w:val="24"/>
          <w:lang w:val="pt-PT" w:eastAsia="ar-SA"/>
        </w:rPr>
      </w:pPr>
    </w:p>
    <w:p w14:paraId="1FEE06E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098AC26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diária na razão de 1% (um por cento) sobre o valor total dos itens não entregues, por dia de atraso, a contar do primeiro dia após o término do prazo previsto para entrega do objeto;</w:t>
      </w:r>
    </w:p>
    <w:p w14:paraId="2B519D8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02(dois) anos.</w:t>
      </w:r>
    </w:p>
    <w:p w14:paraId="7514F3EB" w14:textId="77777777" w:rsidR="00AA7260" w:rsidRPr="006C1C50" w:rsidRDefault="00AA7260" w:rsidP="00AA7260">
      <w:pPr>
        <w:overflowPunct w:val="0"/>
        <w:autoSpaceDE w:val="0"/>
        <w:ind w:left="284"/>
        <w:jc w:val="both"/>
        <w:rPr>
          <w:rFonts w:cs="Arial"/>
          <w:sz w:val="24"/>
          <w:lang w:val="pt-PT" w:eastAsia="ar-SA"/>
        </w:rPr>
      </w:pPr>
    </w:p>
    <w:p w14:paraId="3FDE813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6. Pela entrega do objeto e/ou execução dos serviços em desacordo com o solicitado no Edital:</w:t>
      </w:r>
    </w:p>
    <w:p w14:paraId="560F3AB2" w14:textId="77777777" w:rsidR="00AA7260" w:rsidRPr="006C1C50" w:rsidRDefault="00AA7260" w:rsidP="00AA7260">
      <w:pPr>
        <w:overflowPunct w:val="0"/>
        <w:autoSpaceDE w:val="0"/>
        <w:ind w:left="284"/>
        <w:jc w:val="both"/>
        <w:rPr>
          <w:rFonts w:cs="Arial"/>
          <w:sz w:val="24"/>
          <w:lang w:val="pt-PT" w:eastAsia="ar-SA"/>
        </w:rPr>
      </w:pPr>
    </w:p>
    <w:p w14:paraId="214BAF3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F8D575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entregues em desacordo, por infração, com prazo de até 05 (cinco) dias úteis para a efetiva adequação;</w:t>
      </w:r>
    </w:p>
    <w:p w14:paraId="1C5CDC0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171EB8F" w14:textId="77777777" w:rsidR="00AA7260" w:rsidRPr="006C1C50" w:rsidRDefault="00AA7260" w:rsidP="00AA7260">
      <w:pPr>
        <w:overflowPunct w:val="0"/>
        <w:autoSpaceDE w:val="0"/>
        <w:ind w:left="284"/>
        <w:jc w:val="both"/>
        <w:rPr>
          <w:rFonts w:cs="Arial"/>
          <w:sz w:val="24"/>
          <w:lang w:val="pt-PT" w:eastAsia="ar-SA"/>
        </w:rPr>
      </w:pPr>
    </w:p>
    <w:p w14:paraId="7A669FD1"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7. Por causar prejuízo material resultante diretamente de execução contratual:</w:t>
      </w:r>
    </w:p>
    <w:p w14:paraId="4E0E1115" w14:textId="77777777" w:rsidR="00AA7260" w:rsidRPr="006C1C50" w:rsidRDefault="00AA7260" w:rsidP="00AA7260">
      <w:pPr>
        <w:overflowPunct w:val="0"/>
        <w:autoSpaceDE w:val="0"/>
        <w:ind w:left="284"/>
        <w:jc w:val="both"/>
        <w:rPr>
          <w:rFonts w:cs="Arial"/>
          <w:sz w:val="24"/>
          <w:lang w:val="pt-PT" w:eastAsia="ar-SA"/>
        </w:rPr>
      </w:pPr>
    </w:p>
    <w:p w14:paraId="0CB22BB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2A440A8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Ressarcimento ao erário;</w:t>
      </w:r>
    </w:p>
    <w:p w14:paraId="0F55EC3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Multa na razão de 5% (cinco por cento) sobre o valor total da proposta;</w:t>
      </w:r>
    </w:p>
    <w:p w14:paraId="6E52B7E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IV - Suspensão temporária do direito de licitar e contratar com o Município de Itajaí, pelo prazo de até 02 (dois) anos.</w:t>
      </w:r>
    </w:p>
    <w:p w14:paraId="76667AF9" w14:textId="77777777" w:rsidR="00AA7260" w:rsidRPr="006C1C50" w:rsidRDefault="00AA7260" w:rsidP="00AA7260">
      <w:pPr>
        <w:overflowPunct w:val="0"/>
        <w:autoSpaceDE w:val="0"/>
        <w:ind w:left="284"/>
        <w:jc w:val="both"/>
        <w:rPr>
          <w:rFonts w:cs="Arial"/>
          <w:sz w:val="24"/>
          <w:lang w:val="pt-PT" w:eastAsia="ar-SA"/>
        </w:rPr>
      </w:pPr>
    </w:p>
    <w:p w14:paraId="5488A31C"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18E63E5E" w14:textId="77777777" w:rsidR="00AA7260" w:rsidRPr="006C1C50" w:rsidRDefault="00AA7260" w:rsidP="00AA7260">
      <w:pPr>
        <w:overflowPunct w:val="0"/>
        <w:autoSpaceDE w:val="0"/>
        <w:ind w:left="284"/>
        <w:jc w:val="both"/>
        <w:rPr>
          <w:rFonts w:cs="Arial"/>
          <w:sz w:val="24"/>
          <w:lang w:val="pt-PT" w:eastAsia="ar-SA"/>
        </w:rPr>
      </w:pPr>
    </w:p>
    <w:p w14:paraId="53F363C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a) não assinar o Contrato ou a Ata de Registro de Preços;</w:t>
      </w:r>
    </w:p>
    <w:p w14:paraId="3B47BC0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b) não entregar a documentação exigida no Edital;</w:t>
      </w:r>
    </w:p>
    <w:p w14:paraId="4A04761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c) apresentar documentação falsa;</w:t>
      </w:r>
    </w:p>
    <w:p w14:paraId="2833104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d) causar o atraso na execução do objeto;</w:t>
      </w:r>
    </w:p>
    <w:p w14:paraId="4A03FE9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e) não mantiver a proposta;</w:t>
      </w:r>
    </w:p>
    <w:p w14:paraId="164A79F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f) falhar na execução do Contrato;</w:t>
      </w:r>
    </w:p>
    <w:p w14:paraId="4235B86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g) fraudar a execução do Contrato;</w:t>
      </w:r>
    </w:p>
    <w:p w14:paraId="21F0C9D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h) comportar-se de modo inidôneo;</w:t>
      </w:r>
    </w:p>
    <w:p w14:paraId="2D7C4FA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declarar informações falsas; e</w:t>
      </w:r>
    </w:p>
    <w:p w14:paraId="150911B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j) cometer fraude fiscal.</w:t>
      </w:r>
    </w:p>
    <w:p w14:paraId="17F85A1E" w14:textId="77777777" w:rsidR="00AA7260" w:rsidRPr="006C1C50" w:rsidRDefault="00AA7260" w:rsidP="00AA7260">
      <w:pPr>
        <w:overflowPunct w:val="0"/>
        <w:autoSpaceDE w:val="0"/>
        <w:ind w:left="284"/>
        <w:jc w:val="both"/>
        <w:rPr>
          <w:rFonts w:cs="Arial"/>
          <w:sz w:val="24"/>
          <w:lang w:val="pt-PT" w:eastAsia="ar-SA"/>
        </w:rPr>
      </w:pPr>
    </w:p>
    <w:p w14:paraId="2DA5E7D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50BB4299" w14:textId="77777777" w:rsidR="00AA7260" w:rsidRPr="006C1C50" w:rsidRDefault="00AA7260" w:rsidP="00AA7260">
      <w:pPr>
        <w:overflowPunct w:val="0"/>
        <w:autoSpaceDE w:val="0"/>
        <w:ind w:left="284"/>
        <w:jc w:val="both"/>
        <w:rPr>
          <w:rFonts w:cs="Arial"/>
          <w:sz w:val="24"/>
          <w:lang w:val="pt-PT" w:eastAsia="ar-SA"/>
        </w:rPr>
      </w:pPr>
    </w:p>
    <w:p w14:paraId="3AF6C33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27AC1ACE" w14:textId="77777777" w:rsidR="00AA7260" w:rsidRPr="006C1C50" w:rsidRDefault="00AA7260" w:rsidP="00AA7260">
      <w:pPr>
        <w:overflowPunct w:val="0"/>
        <w:autoSpaceDE w:val="0"/>
        <w:ind w:left="284"/>
        <w:jc w:val="both"/>
        <w:rPr>
          <w:rFonts w:cs="Arial"/>
          <w:sz w:val="24"/>
          <w:lang w:val="pt-PT" w:eastAsia="ar-SA"/>
        </w:rPr>
      </w:pPr>
    </w:p>
    <w:p w14:paraId="108D140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11. Nenhum pagamento será realizado à contratada enquanto pendente de liquidação qualquer obrigação financeira que lhe for imposta em virtude de penalidade ou inadimplência contratual.</w:t>
      </w:r>
    </w:p>
    <w:p w14:paraId="0F46E794" w14:textId="77777777" w:rsidR="00AA7260" w:rsidRPr="006C1C50" w:rsidRDefault="00AA7260" w:rsidP="00AA7260">
      <w:pPr>
        <w:overflowPunct w:val="0"/>
        <w:autoSpaceDE w:val="0"/>
        <w:ind w:left="284"/>
        <w:jc w:val="both"/>
        <w:rPr>
          <w:rFonts w:cs="Arial"/>
          <w:sz w:val="24"/>
          <w:lang w:val="pt-PT" w:eastAsia="ar-SA"/>
        </w:rPr>
      </w:pPr>
    </w:p>
    <w:p w14:paraId="2E2EDCBA" w14:textId="77777777" w:rsidR="00AA7260" w:rsidRPr="006C1C50" w:rsidRDefault="00AA7260" w:rsidP="00AA7260">
      <w:pPr>
        <w:overflowPunct w:val="0"/>
        <w:autoSpaceDE w:val="0"/>
        <w:ind w:left="284"/>
        <w:jc w:val="both"/>
        <w:rPr>
          <w:rFonts w:cs="Arial"/>
          <w:sz w:val="24"/>
          <w:lang w:eastAsia="ar-SA"/>
        </w:rPr>
      </w:pPr>
      <w:r w:rsidRPr="006C1C50">
        <w:rPr>
          <w:rFonts w:cs="Arial"/>
          <w:b/>
          <w:sz w:val="24"/>
          <w:u w:val="single"/>
          <w:lang w:eastAsia="ar-SA"/>
        </w:rPr>
        <w:t>CLÁUSULA OITAVA</w:t>
      </w:r>
      <w:r w:rsidRPr="006C1C50">
        <w:rPr>
          <w:rFonts w:cs="Arial"/>
          <w:b/>
          <w:sz w:val="24"/>
          <w:lang w:eastAsia="ar-SA"/>
        </w:rPr>
        <w:t xml:space="preserve"> – </w:t>
      </w:r>
      <w:r w:rsidRPr="006C1C50">
        <w:rPr>
          <w:rFonts w:cs="Arial"/>
          <w:bCs/>
          <w:sz w:val="24"/>
          <w:lang w:eastAsia="ar-SA"/>
        </w:rPr>
        <w:t>O Município de Itajaí</w:t>
      </w:r>
      <w:r w:rsidRPr="006C1C50">
        <w:rPr>
          <w:rFonts w:cs="Arial"/>
          <w:sz w:val="24"/>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56D69BBE"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861E196" w14:textId="77777777" w:rsidR="00FC6F7E" w:rsidRPr="00FC6F7E" w:rsidRDefault="00AA7260" w:rsidP="00FC6F7E">
      <w:pPr>
        <w:tabs>
          <w:tab w:val="left" w:pos="288"/>
        </w:tabs>
        <w:suppressAutoHyphens/>
        <w:ind w:left="284"/>
        <w:jc w:val="both"/>
        <w:rPr>
          <w:rFonts w:cs="Arial"/>
          <w:sz w:val="24"/>
          <w:lang w:eastAsia="ar-SA"/>
        </w:rPr>
      </w:pPr>
      <w:r w:rsidRPr="006C1C50">
        <w:rPr>
          <w:rFonts w:cs="Arial"/>
          <w:b/>
          <w:sz w:val="24"/>
          <w:u w:val="single"/>
          <w:lang w:eastAsia="ar-SA"/>
        </w:rPr>
        <w:t>CLÁUSULA NONA</w:t>
      </w:r>
      <w:r w:rsidRPr="006C1C50">
        <w:rPr>
          <w:rFonts w:cs="Arial"/>
          <w:sz w:val="24"/>
          <w:lang w:eastAsia="ar-SA"/>
        </w:rPr>
        <w:t xml:space="preserve"> – </w:t>
      </w:r>
      <w:r w:rsidR="00FC6F7E" w:rsidRPr="00FC6F7E">
        <w:rPr>
          <w:rFonts w:cs="Arial"/>
          <w:sz w:val="24"/>
          <w:lang w:eastAsia="ar-SA"/>
        </w:rPr>
        <w:t xml:space="preserve">O prazo de vigência do contrato será de 90 dias, a contar da data de assinatura do contrato. </w:t>
      </w:r>
    </w:p>
    <w:p w14:paraId="6156956B" w14:textId="60683FDC" w:rsidR="00AA7260" w:rsidRDefault="00FC6F7E" w:rsidP="00FC6F7E">
      <w:pPr>
        <w:tabs>
          <w:tab w:val="left" w:pos="288"/>
        </w:tabs>
        <w:suppressAutoHyphens/>
        <w:ind w:left="284"/>
        <w:jc w:val="both"/>
        <w:rPr>
          <w:color w:val="101010"/>
          <w:sz w:val="24"/>
        </w:rPr>
      </w:pPr>
      <w:r w:rsidRPr="00FC6F7E">
        <w:rPr>
          <w:rFonts w:cs="Arial"/>
          <w:sz w:val="24"/>
          <w:lang w:eastAsia="ar-SA"/>
        </w:rPr>
        <w:t>Eventuais alterações contratuais obedecerão ao disposto na Minuta Contratual e no artigo 124 e da Lei Federal nº 14.1333/2021.</w:t>
      </w:r>
    </w:p>
    <w:p w14:paraId="1F6357FA" w14:textId="77777777" w:rsidR="00AC55A1" w:rsidRPr="006C1C50" w:rsidRDefault="00AC55A1" w:rsidP="00AC55A1">
      <w:pPr>
        <w:tabs>
          <w:tab w:val="left" w:pos="288"/>
        </w:tabs>
        <w:suppressAutoHyphens/>
        <w:ind w:left="284"/>
        <w:jc w:val="both"/>
        <w:rPr>
          <w:rFonts w:cs="Arial"/>
          <w:b/>
          <w:color w:val="FF0000"/>
          <w:sz w:val="24"/>
          <w:u w:val="single"/>
          <w:lang w:eastAsia="ar-SA"/>
        </w:rPr>
      </w:pPr>
    </w:p>
    <w:p w14:paraId="51AF147F" w14:textId="626DC4E8"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obriga-se a executar os serviços mencionados na Cláusula Primeira, segundo as normas técnicas adequadas, fornecendo os equipamentos, mão-de-obra e demais elementos necessários </w:t>
      </w:r>
      <w:proofErr w:type="gramStart"/>
      <w:r w:rsidRPr="006C1C50">
        <w:rPr>
          <w:rFonts w:cs="Arial"/>
          <w:sz w:val="24"/>
          <w:lang w:eastAsia="ar-SA"/>
        </w:rPr>
        <w:t>a</w:t>
      </w:r>
      <w:proofErr w:type="gramEnd"/>
      <w:r w:rsidRPr="006C1C50">
        <w:rPr>
          <w:rFonts w:cs="Arial"/>
          <w:sz w:val="24"/>
          <w:lang w:eastAsia="ar-SA"/>
        </w:rPr>
        <w:t xml:space="preserve"> sua perfeita execução.</w:t>
      </w:r>
    </w:p>
    <w:p w14:paraId="2827D173" w14:textId="77777777" w:rsidR="00820C3B" w:rsidRDefault="00820C3B"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57237C6" w14:textId="77777777" w:rsidR="00AC55A1" w:rsidRDefault="00AC55A1"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01D4F495" w14:textId="60D30F7B"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PRIMEIRA</w:t>
      </w:r>
      <w:r w:rsidRPr="006C1C50">
        <w:rPr>
          <w:rFonts w:cs="Arial"/>
          <w:b/>
          <w:sz w:val="24"/>
          <w:lang w:eastAsia="ar-SA"/>
        </w:rPr>
        <w:t xml:space="preserve"> </w:t>
      </w:r>
      <w:r w:rsidRPr="006C1C50">
        <w:rPr>
          <w:rFonts w:cs="Arial"/>
          <w:sz w:val="24"/>
          <w:lang w:eastAsia="ar-SA"/>
        </w:rPr>
        <w:t xml:space="preserve">– Os serviços serão fiscalizados </w:t>
      </w:r>
      <w:r w:rsidR="00136014">
        <w:rPr>
          <w:rFonts w:cs="Arial"/>
          <w:sz w:val="24"/>
          <w:lang w:eastAsia="ar-SA"/>
        </w:rPr>
        <w:t>por:</w:t>
      </w:r>
    </w:p>
    <w:p w14:paraId="1C05D6E0" w14:textId="77777777" w:rsidR="00136014" w:rsidRDefault="00136014"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5CBB1429" w14:textId="169ACAE0" w:rsidR="005925BA" w:rsidRPr="005925BA"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5925BA">
        <w:rPr>
          <w:rFonts w:cs="Arial"/>
          <w:sz w:val="24"/>
          <w:lang w:val="pt-PT" w:eastAsia="ar-SA"/>
        </w:rPr>
        <w:t>Responsáveis pela fiscalização/atesto</w:t>
      </w:r>
    </w:p>
    <w:p w14:paraId="1D192493" w14:textId="40E13AA4" w:rsidR="005925BA" w:rsidRPr="005925BA"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Pr>
          <w:rFonts w:cs="Arial"/>
          <w:sz w:val="24"/>
          <w:lang w:val="pt-PT" w:eastAsia="ar-SA"/>
        </w:rPr>
        <w:t>Jorge A</w:t>
      </w:r>
      <w:r w:rsidRPr="005925BA">
        <w:rPr>
          <w:rFonts w:cs="Arial"/>
          <w:sz w:val="24"/>
          <w:lang w:val="pt-PT" w:eastAsia="ar-SA"/>
        </w:rPr>
        <w:t>ndriani</w:t>
      </w:r>
    </w:p>
    <w:p w14:paraId="689CCA15" w14:textId="77777777" w:rsidR="005925BA" w:rsidRPr="005925BA"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5925BA">
        <w:rPr>
          <w:rFonts w:cs="Arial"/>
          <w:sz w:val="24"/>
          <w:lang w:val="pt-PT" w:eastAsia="ar-SA"/>
        </w:rPr>
        <w:t>Assessor Executivo</w:t>
      </w:r>
    </w:p>
    <w:p w14:paraId="620167AF" w14:textId="77777777" w:rsidR="005925BA" w:rsidRPr="005925BA"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6AF39F87" w14:textId="260D515F" w:rsidR="005925BA" w:rsidRPr="005925BA"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5925BA">
        <w:rPr>
          <w:rFonts w:cs="Arial"/>
          <w:sz w:val="24"/>
          <w:lang w:val="pt-PT" w:eastAsia="ar-SA"/>
        </w:rPr>
        <w:t>Responsável pela gestão do contrato</w:t>
      </w:r>
    </w:p>
    <w:p w14:paraId="5BFFE3C6" w14:textId="77777777" w:rsidR="005925BA" w:rsidRPr="005925BA"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5925BA">
        <w:rPr>
          <w:rFonts w:cs="Arial"/>
          <w:sz w:val="24"/>
          <w:lang w:val="pt-PT" w:eastAsia="ar-SA"/>
        </w:rPr>
        <w:t>Juceleia Schmoeller dos Santos</w:t>
      </w:r>
    </w:p>
    <w:p w14:paraId="0A5A8445" w14:textId="5E8BE4AD" w:rsidR="00DF5058"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5925BA">
        <w:rPr>
          <w:rFonts w:cs="Arial"/>
          <w:sz w:val="24"/>
          <w:lang w:val="pt-PT" w:eastAsia="ar-SA"/>
        </w:rPr>
        <w:t>Técnica em Atividades Administrativas</w:t>
      </w:r>
    </w:p>
    <w:p w14:paraId="37D0A747" w14:textId="77777777" w:rsidR="005925BA" w:rsidRPr="00DF5058" w:rsidRDefault="005925BA" w:rsidP="005925BA">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5DB5313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SEGUNDA</w:t>
      </w:r>
      <w:r w:rsidRPr="006C1C50">
        <w:rPr>
          <w:rFonts w:cs="Arial"/>
          <w:sz w:val="24"/>
          <w:lang w:eastAsia="ar-SA"/>
        </w:rPr>
        <w:t xml:space="preserve"> - Se, por qualquer razão, a </w:t>
      </w:r>
      <w:r w:rsidRPr="006C1C50">
        <w:rPr>
          <w:rFonts w:cs="Arial"/>
          <w:b/>
          <w:sz w:val="24"/>
          <w:lang w:eastAsia="ar-SA"/>
        </w:rPr>
        <w:t xml:space="preserve">CONTRATADA </w:t>
      </w:r>
      <w:r w:rsidRPr="006C1C50">
        <w:rPr>
          <w:rFonts w:cs="Arial"/>
          <w:sz w:val="24"/>
          <w:lang w:eastAsia="ar-SA"/>
        </w:rPr>
        <w:t xml:space="preserve">não acatar qualquer laudo ou parecer da responsável pela fiscalização, poderá promover ou realizar, as suas expensas, perícia técnica relativa à discordância. </w:t>
      </w:r>
    </w:p>
    <w:p w14:paraId="0B2CF4D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6B91C3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TERCEIRA</w:t>
      </w:r>
      <w:r w:rsidRPr="006C1C50">
        <w:rPr>
          <w:rFonts w:cs="Arial"/>
          <w:b/>
          <w:sz w:val="24"/>
          <w:lang w:eastAsia="ar-SA"/>
        </w:rPr>
        <w:t xml:space="preserve"> -</w:t>
      </w:r>
      <w:r w:rsidRPr="006C1C50">
        <w:rPr>
          <w:rFonts w:cs="Arial"/>
          <w:sz w:val="24"/>
          <w:lang w:eastAsia="ar-SA"/>
        </w:rPr>
        <w:t xml:space="preserve"> A perícia a que se refere à cláusula anterior somente poderá ser levada a efeito por corpo técnico competente, composto, no mínimo, por 03 (três) elementos, um dos quais obrigatoriamente indicado pelo </w:t>
      </w:r>
      <w:r w:rsidRPr="006C1C50">
        <w:rPr>
          <w:rFonts w:cs="Arial"/>
          <w:b/>
          <w:sz w:val="24"/>
          <w:lang w:eastAsia="ar-SA"/>
        </w:rPr>
        <w:t>CONTRATANTE.</w:t>
      </w:r>
    </w:p>
    <w:p w14:paraId="167B5FF7"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61D4A3E"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QUARTA</w:t>
      </w:r>
      <w:r w:rsidRPr="006C1C50">
        <w:rPr>
          <w:rFonts w:cs="Arial"/>
          <w:sz w:val="24"/>
          <w:lang w:eastAsia="ar-SA"/>
        </w:rPr>
        <w:t xml:space="preserve"> - Este contrato poderá ser alterado:</w:t>
      </w:r>
    </w:p>
    <w:p w14:paraId="7CB5F93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6C27E616"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 xml:space="preserve">I - Unilateralmente pela </w:t>
      </w:r>
      <w:r w:rsidRPr="006C1C50">
        <w:rPr>
          <w:rFonts w:cs="Arial"/>
          <w:b/>
          <w:sz w:val="24"/>
          <w:lang w:eastAsia="ar-SA"/>
        </w:rPr>
        <w:t xml:space="preserve">CONTRATANTE: </w:t>
      </w:r>
      <w:r w:rsidRPr="006C1C50">
        <w:rPr>
          <w:rFonts w:cs="Arial"/>
          <w:sz w:val="24"/>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6C1C50">
        <w:rPr>
          <w:rFonts w:cs="Arial"/>
          <w:b/>
          <w:sz w:val="24"/>
          <w:lang w:eastAsia="ar-SA"/>
        </w:rPr>
        <w:t xml:space="preserve">CONTRATADA </w:t>
      </w:r>
      <w:r w:rsidRPr="006C1C50">
        <w:rPr>
          <w:rFonts w:cs="Arial"/>
          <w:sz w:val="24"/>
          <w:lang w:eastAsia="ar-SA"/>
        </w:rPr>
        <w:t xml:space="preserve">e a retribuição do </w:t>
      </w:r>
      <w:r w:rsidRPr="006C1C50">
        <w:rPr>
          <w:rFonts w:cs="Arial"/>
          <w:b/>
          <w:sz w:val="24"/>
          <w:lang w:eastAsia="ar-SA"/>
        </w:rPr>
        <w:t>CONTRATANTE</w:t>
      </w:r>
      <w:r w:rsidRPr="006C1C50">
        <w:rPr>
          <w:rFonts w:cs="Arial"/>
          <w:sz w:val="24"/>
          <w:lang w:eastAsia="ar-SA"/>
        </w:rPr>
        <w:t xml:space="preserve"> para a justa remuneração dos serviços, objetivando a manutenção do inicial equilíbrio econômico e financeiro do contrato.</w:t>
      </w:r>
    </w:p>
    <w:p w14:paraId="51B2D21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4330FE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QUINTA</w:t>
      </w:r>
      <w:r w:rsidRPr="006C1C50">
        <w:rPr>
          <w:rFonts w:cs="Arial"/>
          <w:sz w:val="24"/>
          <w:lang w:eastAsia="ar-SA"/>
        </w:rPr>
        <w:t xml:space="preserve"> - A </w:t>
      </w:r>
      <w:r w:rsidRPr="006C1C50">
        <w:rPr>
          <w:rFonts w:cs="Arial"/>
          <w:b/>
          <w:sz w:val="24"/>
          <w:lang w:eastAsia="ar-SA"/>
        </w:rPr>
        <w:t xml:space="preserve">CONTRATADA </w:t>
      </w:r>
      <w:r w:rsidRPr="006C1C50">
        <w:rPr>
          <w:rFonts w:cs="Arial"/>
          <w:sz w:val="24"/>
          <w:lang w:eastAsia="ar-SA"/>
        </w:rPr>
        <w:t xml:space="preserve">fica obrigada a aceitar nas mesmas condições contratuais, os acréscimos ou supressões que se fizerem na prestação dos serviços, nos limites previstos </w:t>
      </w:r>
      <w:r w:rsidRPr="006C1C50">
        <w:rPr>
          <w:rFonts w:cs="Arial"/>
          <w:sz w:val="24"/>
        </w:rPr>
        <w:t>da Lei 14.133/2021</w:t>
      </w:r>
      <w:r w:rsidRPr="006C1C50">
        <w:rPr>
          <w:rFonts w:cs="Arial"/>
          <w:sz w:val="24"/>
          <w:lang w:eastAsia="ar-SA"/>
        </w:rPr>
        <w:t>.</w:t>
      </w:r>
    </w:p>
    <w:p w14:paraId="45F4FBD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626D229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SEXTA</w:t>
      </w:r>
      <w:r w:rsidRPr="006C1C50">
        <w:rPr>
          <w:rFonts w:cs="Arial"/>
          <w:sz w:val="24"/>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0FD403D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53A54AC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SÉTIMA</w:t>
      </w:r>
      <w:r w:rsidRPr="006C1C50">
        <w:rPr>
          <w:rFonts w:cs="Arial"/>
          <w:sz w:val="24"/>
          <w:lang w:eastAsia="ar-SA"/>
        </w:rPr>
        <w:t xml:space="preserve"> - Em havendo alteração unilateral do presente contrato que aumente os encargos da </w:t>
      </w:r>
      <w:r w:rsidRPr="006C1C50">
        <w:rPr>
          <w:rFonts w:cs="Arial"/>
          <w:b/>
          <w:sz w:val="24"/>
          <w:lang w:eastAsia="ar-SA"/>
        </w:rPr>
        <w:t xml:space="preserve">CONTRATADA, </w:t>
      </w:r>
      <w:r w:rsidRPr="006C1C50">
        <w:rPr>
          <w:rFonts w:cs="Arial"/>
          <w:sz w:val="24"/>
          <w:lang w:eastAsia="ar-SA"/>
        </w:rPr>
        <w:t xml:space="preserve">o </w:t>
      </w:r>
      <w:r w:rsidRPr="006C1C50">
        <w:rPr>
          <w:rFonts w:cs="Arial"/>
          <w:b/>
          <w:sz w:val="24"/>
          <w:lang w:eastAsia="ar-SA"/>
        </w:rPr>
        <w:t xml:space="preserve">CONTRATANTE </w:t>
      </w:r>
      <w:r w:rsidRPr="006C1C50">
        <w:rPr>
          <w:rFonts w:cs="Arial"/>
          <w:sz w:val="24"/>
          <w:lang w:eastAsia="ar-SA"/>
        </w:rPr>
        <w:t>deverá restabelecer por aditamento, o</w:t>
      </w:r>
      <w:r w:rsidRPr="006C1C50">
        <w:rPr>
          <w:rFonts w:cs="Arial"/>
          <w:b/>
          <w:sz w:val="24"/>
          <w:lang w:eastAsia="ar-SA"/>
        </w:rPr>
        <w:t xml:space="preserve"> </w:t>
      </w:r>
      <w:r w:rsidRPr="006C1C50">
        <w:rPr>
          <w:rFonts w:cs="Arial"/>
          <w:sz w:val="24"/>
          <w:lang w:eastAsia="ar-SA"/>
        </w:rPr>
        <w:t>equilíbrio</w:t>
      </w:r>
      <w:r w:rsidRPr="006C1C50">
        <w:rPr>
          <w:rFonts w:cs="Arial"/>
          <w:b/>
          <w:sz w:val="24"/>
          <w:lang w:eastAsia="ar-SA"/>
        </w:rPr>
        <w:t xml:space="preserve"> </w:t>
      </w:r>
      <w:r w:rsidRPr="006C1C50">
        <w:rPr>
          <w:rFonts w:cs="Arial"/>
          <w:sz w:val="24"/>
          <w:lang w:eastAsia="ar-SA"/>
        </w:rPr>
        <w:t>econômico-financeiro inicial.</w:t>
      </w:r>
    </w:p>
    <w:p w14:paraId="0732295B"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2A694DF8"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OITAVA</w:t>
      </w:r>
      <w:r w:rsidRPr="006C1C50">
        <w:rPr>
          <w:rFonts w:cs="Arial"/>
          <w:b/>
          <w:sz w:val="24"/>
          <w:lang w:eastAsia="ar-SA"/>
        </w:rPr>
        <w:t xml:space="preserve"> - </w:t>
      </w:r>
      <w:r w:rsidRPr="006C1C50">
        <w:rPr>
          <w:rFonts w:cs="Arial"/>
          <w:sz w:val="24"/>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24E0E8A1"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6349318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NONA</w:t>
      </w:r>
      <w:r w:rsidRPr="006C1C50">
        <w:rPr>
          <w:rFonts w:cs="Arial"/>
          <w:sz w:val="24"/>
          <w:lang w:eastAsia="ar-SA"/>
        </w:rPr>
        <w:t xml:space="preserve"> - As partes elegem o foro da Comarca de Itajaí, com expressa renúncia a qualquer outro, por mais privilegiado que seja, para dirimir as controvérsias oriundas da execução do presente instrumento.</w:t>
      </w:r>
    </w:p>
    <w:p w14:paraId="0360FD53"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Aos casos omissos prevalece o disposto em legislação vigente.</w:t>
      </w:r>
    </w:p>
    <w:p w14:paraId="3AE2F9D2"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096CE9F"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E por estarem justas e contratadas, as partes assinam o presente instrumento, para que possa produzir os seus legais e esperados efeitos.</w:t>
      </w:r>
    </w:p>
    <w:p w14:paraId="248181B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p>
    <w:p w14:paraId="6230D6AF" w14:textId="2B7CF38C" w:rsidR="00DF7600" w:rsidRDefault="00AA726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sidRPr="006C1C50">
        <w:rPr>
          <w:rFonts w:cs="Arial"/>
          <w:b/>
          <w:sz w:val="24"/>
          <w:lang w:eastAsia="ar-SA"/>
        </w:rPr>
        <w:t>MUNICÍPIO DE ITAJAÍ, -- DE --- DE 202</w:t>
      </w:r>
      <w:bookmarkStart w:id="15" w:name="_1052140982"/>
      <w:bookmarkEnd w:id="15"/>
      <w:r w:rsidR="00AC55A1">
        <w:rPr>
          <w:rFonts w:cs="Arial"/>
          <w:b/>
          <w:sz w:val="24"/>
          <w:lang w:eastAsia="ar-SA"/>
        </w:rPr>
        <w:t>5</w:t>
      </w:r>
      <w:r w:rsidR="00DF7600">
        <w:rPr>
          <w:rFonts w:cs="Arial"/>
          <w:b/>
          <w:sz w:val="24"/>
          <w:lang w:eastAsia="ar-SA"/>
        </w:rPr>
        <w:t xml:space="preserve">                </w:t>
      </w:r>
    </w:p>
    <w:p w14:paraId="17708A6C" w14:textId="77777777" w:rsidR="00DF7600"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3D3C9A6C" w14:textId="537B07DB" w:rsidR="00DF5058"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Pr>
          <w:rFonts w:cs="Arial"/>
          <w:b/>
          <w:sz w:val="24"/>
          <w:lang w:eastAsia="ar-SA"/>
        </w:rPr>
        <w:t>ASSINATURAS</w:t>
      </w:r>
    </w:p>
    <w:p w14:paraId="7CA334C9"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1C2D03C0"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05F592A1"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175A9FDA" w14:textId="5E9CE4D8" w:rsidR="00AA7260" w:rsidRPr="006C1C50"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Pr>
          <w:rFonts w:cs="Arial"/>
          <w:b/>
          <w:sz w:val="24"/>
          <w:lang w:eastAsia="ar-SA"/>
        </w:rPr>
        <w:t xml:space="preserve"> </w:t>
      </w:r>
    </w:p>
    <w:p w14:paraId="48DB29A3" w14:textId="77777777" w:rsidR="00AA7260" w:rsidRPr="00F24EF7" w:rsidRDefault="00AA7260" w:rsidP="007A4FE2">
      <w:pPr>
        <w:pStyle w:val="PADRO"/>
        <w:keepNext w:val="0"/>
        <w:widowControl/>
        <w:spacing w:before="120" w:after="120"/>
        <w:ind w:left="426" w:firstLine="0"/>
        <w:rPr>
          <w:rFonts w:ascii="Arial" w:hAnsi="Arial" w:cs="Arial"/>
          <w:sz w:val="24"/>
        </w:rPr>
      </w:pPr>
    </w:p>
    <w:sectPr w:rsidR="00AA7260" w:rsidRPr="00F24EF7" w:rsidSect="005E0251">
      <w:headerReference w:type="default"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C9F9C" w14:textId="77777777" w:rsidR="00FB2F5B" w:rsidRDefault="00FB2F5B" w:rsidP="00805244">
      <w:r>
        <w:separator/>
      </w:r>
    </w:p>
  </w:endnote>
  <w:endnote w:type="continuationSeparator" w:id="0">
    <w:p w14:paraId="0861221A" w14:textId="77777777" w:rsidR="00FB2F5B" w:rsidRDefault="00FB2F5B" w:rsidP="00805244">
      <w:r>
        <w:continuationSeparator/>
      </w:r>
    </w:p>
  </w:endnote>
  <w:endnote w:type="continuationNotice" w:id="1">
    <w:p w14:paraId="0F1F59AB" w14:textId="77777777" w:rsidR="00FB2F5B" w:rsidRDefault="00FB2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2D6825" w:rsidRDefault="002D6825">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1DCEE6A"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5C51" w:rsidRPr="00075C51">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1DCEE6A"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5C51" w:rsidRPr="00075C51">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rPr>
      <w:id w:val="-316110472"/>
      <w:docPartObj>
        <w:docPartGallery w:val="Page Numbers (Bottom of Page)"/>
        <w:docPartUnique/>
      </w:docPartObj>
    </w:sdtPr>
    <w:sdtEndPr/>
    <w:sdtContent>
      <w:p w14:paraId="000C7048" w14:textId="77777777" w:rsidR="002D6825" w:rsidRPr="001F39A1" w:rsidRDefault="00075C51" w:rsidP="00153849">
        <w:pPr>
          <w:jc w:val="right"/>
          <w:rPr>
            <w:rFonts w:asciiTheme="majorHAnsi" w:eastAsiaTheme="majorEastAsia" w:hAnsiTheme="majorHAnsi" w:cstheme="majorBidi"/>
          </w:rPr>
        </w:pPr>
        <w:sdt>
          <w:sdtPr>
            <w:rPr>
              <w:rFonts w:asciiTheme="majorHAnsi" w:eastAsiaTheme="majorEastAsia" w:hAnsiTheme="majorHAnsi" w:cstheme="majorBidi"/>
            </w:rPr>
            <w:id w:val="656422492"/>
            <w:docPartObj>
              <w:docPartGallery w:val="Page Numbers (Margins)"/>
              <w:docPartUnique/>
            </w:docPartObj>
          </w:sdtPr>
          <w:sdtEndPr/>
          <w:sdtContent>
            <w:r w:rsidR="002D6825">
              <w:rPr>
                <w:rFonts w:asciiTheme="majorHAnsi" w:eastAsiaTheme="majorEastAsia" w:hAnsiTheme="majorHAnsi" w:cstheme="majorBidi"/>
                <w:noProof/>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1A8E69CD" w:rsidR="002D6825" w:rsidRDefault="002D682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5C51" w:rsidRPr="00075C51">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1A8E69CD" w:rsidR="002D6825" w:rsidRDefault="002D682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5C51" w:rsidRPr="00075C51">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2D6825" w:rsidRPr="001F39A1">
          <w:t xml:space="preserve"> </w:t>
        </w:r>
        <w:r w:rsidR="002D6825" w:rsidRPr="001F39A1">
          <w:rPr>
            <w:rFonts w:asciiTheme="majorHAnsi" w:eastAsiaTheme="majorEastAsia" w:hAnsiTheme="majorHAnsi" w:cstheme="majorBidi"/>
          </w:rPr>
          <w:t>Secretaria Municipal de Governo</w:t>
        </w:r>
      </w:p>
      <w:p w14:paraId="783C1E45"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35622C0A"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2403D33"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3A9AF94E"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665AED44" w14:textId="77777777" w:rsidR="002D6825"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2D6825" w:rsidRPr="001F39A1" w:rsidRDefault="00075C51"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2D6825">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8F8C082"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5C51" w:rsidRPr="00075C51">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8F8C082"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5C51" w:rsidRPr="00075C51">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2D6825" w:rsidRPr="001F39A1">
          <w:t xml:space="preserve"> </w:t>
        </w:r>
        <w:r w:rsidR="002D6825" w:rsidRPr="001F39A1">
          <w:rPr>
            <w:rFonts w:asciiTheme="majorHAnsi" w:eastAsiaTheme="majorEastAsia" w:hAnsiTheme="majorHAnsi" w:cstheme="majorBidi"/>
          </w:rPr>
          <w:t>Secretaria Municipal de Governo</w:t>
        </w:r>
      </w:p>
      <w:p w14:paraId="4F510F83"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2D6825"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2CD3C" w14:textId="77777777" w:rsidR="00FB2F5B" w:rsidRDefault="00FB2F5B" w:rsidP="00805244">
      <w:r>
        <w:separator/>
      </w:r>
    </w:p>
  </w:footnote>
  <w:footnote w:type="continuationSeparator" w:id="0">
    <w:p w14:paraId="7127E724" w14:textId="77777777" w:rsidR="00FB2F5B" w:rsidRDefault="00FB2F5B" w:rsidP="00805244">
      <w:r>
        <w:continuationSeparator/>
      </w:r>
    </w:p>
  </w:footnote>
  <w:footnote w:type="continuationNotice" w:id="1">
    <w:p w14:paraId="5102DE94" w14:textId="77777777" w:rsidR="00FB2F5B" w:rsidRDefault="00FB2F5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2D6825" w:rsidRDefault="002D6825"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2D6825" w:rsidRDefault="002D6825"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2D6825" w:rsidRDefault="002D682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5B1"/>
    <w:multiLevelType w:val="multilevel"/>
    <w:tmpl w:val="E56C275E"/>
    <w:lvl w:ilvl="0">
      <w:start w:val="7"/>
      <w:numFmt w:val="decimal"/>
      <w:lvlText w:val="%1"/>
      <w:lvlJc w:val="left"/>
      <w:pPr>
        <w:tabs>
          <w:tab w:val="num" w:pos="0"/>
        </w:tabs>
        <w:ind w:left="707" w:hanging="399"/>
      </w:pPr>
      <w:rPr>
        <w:lang w:val="pt-PT" w:eastAsia="en-US" w:bidi="ar-SA"/>
      </w:rPr>
    </w:lvl>
    <w:lvl w:ilvl="1">
      <w:numFmt w:val="none"/>
      <w:suff w:val="nothing"/>
      <w:lvlText w:val=""/>
      <w:lvlJc w:val="left"/>
      <w:pPr>
        <w:tabs>
          <w:tab w:val="num" w:pos="360"/>
        </w:tabs>
        <w:ind w:left="0" w:firstLine="0"/>
      </w:pPr>
    </w:lvl>
    <w:lvl w:ilvl="2">
      <w:start w:val="1"/>
      <w:numFmt w:val="lowerLetter"/>
      <w:lvlText w:val="%3)"/>
      <w:lvlJc w:val="left"/>
      <w:pPr>
        <w:tabs>
          <w:tab w:val="num" w:pos="0"/>
        </w:tabs>
        <w:ind w:left="1134" w:hanging="360"/>
      </w:pPr>
      <w:rPr>
        <w:rFonts w:ascii="Arial MT" w:eastAsia="Arial MT" w:hAnsi="Arial MT" w:cs="Arial MT"/>
        <w:w w:val="99"/>
        <w:sz w:val="24"/>
        <w:szCs w:val="24"/>
        <w:lang w:val="pt-PT" w:eastAsia="en-US" w:bidi="ar-SA"/>
      </w:rPr>
    </w:lvl>
    <w:lvl w:ilvl="3">
      <w:numFmt w:val="bullet"/>
      <w:lvlText w:val=""/>
      <w:lvlJc w:val="left"/>
      <w:pPr>
        <w:tabs>
          <w:tab w:val="num" w:pos="0"/>
        </w:tabs>
        <w:ind w:left="3240" w:hanging="360"/>
      </w:pPr>
      <w:rPr>
        <w:rFonts w:ascii="Symbol" w:hAnsi="Symbol" w:cs="Symbol" w:hint="default"/>
      </w:rPr>
    </w:lvl>
    <w:lvl w:ilvl="4">
      <w:numFmt w:val="bullet"/>
      <w:lvlText w:val=""/>
      <w:lvlJc w:val="left"/>
      <w:pPr>
        <w:tabs>
          <w:tab w:val="num" w:pos="0"/>
        </w:tabs>
        <w:ind w:left="4290" w:hanging="360"/>
      </w:pPr>
      <w:rPr>
        <w:rFonts w:ascii="Symbol" w:hAnsi="Symbol" w:cs="Symbol" w:hint="default"/>
      </w:rPr>
    </w:lvl>
    <w:lvl w:ilvl="5">
      <w:numFmt w:val="bullet"/>
      <w:lvlText w:val=""/>
      <w:lvlJc w:val="left"/>
      <w:pPr>
        <w:tabs>
          <w:tab w:val="num" w:pos="0"/>
        </w:tabs>
        <w:ind w:left="5340" w:hanging="360"/>
      </w:pPr>
      <w:rPr>
        <w:rFonts w:ascii="Symbol" w:hAnsi="Symbol" w:cs="Symbol" w:hint="default"/>
      </w:rPr>
    </w:lvl>
    <w:lvl w:ilvl="6">
      <w:numFmt w:val="bullet"/>
      <w:lvlText w:val=""/>
      <w:lvlJc w:val="left"/>
      <w:pPr>
        <w:tabs>
          <w:tab w:val="num" w:pos="0"/>
        </w:tabs>
        <w:ind w:left="6390" w:hanging="360"/>
      </w:pPr>
      <w:rPr>
        <w:rFonts w:ascii="Symbol" w:hAnsi="Symbol" w:cs="Symbol" w:hint="default"/>
      </w:rPr>
    </w:lvl>
    <w:lvl w:ilvl="7">
      <w:numFmt w:val="bullet"/>
      <w:lvlText w:val=""/>
      <w:lvlJc w:val="left"/>
      <w:pPr>
        <w:tabs>
          <w:tab w:val="num" w:pos="0"/>
        </w:tabs>
        <w:ind w:left="7440" w:hanging="360"/>
      </w:pPr>
      <w:rPr>
        <w:rFonts w:ascii="Symbol" w:hAnsi="Symbol" w:cs="Symbol" w:hint="default"/>
      </w:rPr>
    </w:lvl>
    <w:lvl w:ilvl="8">
      <w:numFmt w:val="bullet"/>
      <w:lvlText w:val=""/>
      <w:lvlJc w:val="left"/>
      <w:pPr>
        <w:tabs>
          <w:tab w:val="num" w:pos="0"/>
        </w:tabs>
        <w:ind w:left="8490" w:hanging="360"/>
      </w:pPr>
      <w:rPr>
        <w:rFonts w:ascii="Symbol" w:hAnsi="Symbol" w:cs="Symbol" w:hint="default"/>
      </w:r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7"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53F6489"/>
    <w:multiLevelType w:val="multilevel"/>
    <w:tmpl w:val="FDBCA2A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8"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7"/>
  </w:num>
  <w:num w:numId="3">
    <w:abstractNumId w:val="16"/>
  </w:num>
  <w:num w:numId="4">
    <w:abstractNumId w:val="6"/>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5"/>
  </w:num>
  <w:num w:numId="15">
    <w:abstractNumId w:val="10"/>
  </w:num>
  <w:num w:numId="16">
    <w:abstractNumId w:val="15"/>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1"/>
  </w:num>
  <w:num w:numId="23">
    <w:abstractNumId w:val="18"/>
  </w:num>
  <w:num w:numId="24">
    <w:abstractNumId w:val="9"/>
  </w:num>
  <w:num w:numId="25">
    <w:abstractNumId w:val="1"/>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40021"/>
    <w:rsid w:val="000419D5"/>
    <w:rsid w:val="000453AB"/>
    <w:rsid w:val="00047934"/>
    <w:rsid w:val="000510E4"/>
    <w:rsid w:val="0005189C"/>
    <w:rsid w:val="00052B60"/>
    <w:rsid w:val="00055A84"/>
    <w:rsid w:val="000655D5"/>
    <w:rsid w:val="00075C51"/>
    <w:rsid w:val="00077679"/>
    <w:rsid w:val="00082366"/>
    <w:rsid w:val="00097F7F"/>
    <w:rsid w:val="000A1E1F"/>
    <w:rsid w:val="000A35C5"/>
    <w:rsid w:val="000A3EC0"/>
    <w:rsid w:val="000A4689"/>
    <w:rsid w:val="000A4B48"/>
    <w:rsid w:val="000A58FB"/>
    <w:rsid w:val="000A63CC"/>
    <w:rsid w:val="000A6C61"/>
    <w:rsid w:val="000B2881"/>
    <w:rsid w:val="000B3084"/>
    <w:rsid w:val="000B4F19"/>
    <w:rsid w:val="000B541C"/>
    <w:rsid w:val="000B6C6F"/>
    <w:rsid w:val="000C1C55"/>
    <w:rsid w:val="000C1F9F"/>
    <w:rsid w:val="000C243F"/>
    <w:rsid w:val="000C4B11"/>
    <w:rsid w:val="000C6754"/>
    <w:rsid w:val="000C6A4E"/>
    <w:rsid w:val="000C7D88"/>
    <w:rsid w:val="000C7F26"/>
    <w:rsid w:val="000D1E00"/>
    <w:rsid w:val="000D22F3"/>
    <w:rsid w:val="000E19AC"/>
    <w:rsid w:val="000E322B"/>
    <w:rsid w:val="000E4D3D"/>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36014"/>
    <w:rsid w:val="001402FB"/>
    <w:rsid w:val="00141307"/>
    <w:rsid w:val="00141AB7"/>
    <w:rsid w:val="00147041"/>
    <w:rsid w:val="00152018"/>
    <w:rsid w:val="001529AF"/>
    <w:rsid w:val="00153849"/>
    <w:rsid w:val="00154AC3"/>
    <w:rsid w:val="00161FEF"/>
    <w:rsid w:val="00171837"/>
    <w:rsid w:val="00194D7E"/>
    <w:rsid w:val="00196F9E"/>
    <w:rsid w:val="001A03C8"/>
    <w:rsid w:val="001A31DC"/>
    <w:rsid w:val="001A5846"/>
    <w:rsid w:val="001B3B40"/>
    <w:rsid w:val="001B51A5"/>
    <w:rsid w:val="001B7D6A"/>
    <w:rsid w:val="001C08BF"/>
    <w:rsid w:val="001C2EDA"/>
    <w:rsid w:val="001C7DF6"/>
    <w:rsid w:val="001D10F8"/>
    <w:rsid w:val="001D1310"/>
    <w:rsid w:val="001D347D"/>
    <w:rsid w:val="001D6C6E"/>
    <w:rsid w:val="001E1103"/>
    <w:rsid w:val="001E2DE5"/>
    <w:rsid w:val="001E3218"/>
    <w:rsid w:val="001E594E"/>
    <w:rsid w:val="001E67D9"/>
    <w:rsid w:val="001F0CF7"/>
    <w:rsid w:val="001F2832"/>
    <w:rsid w:val="001F36BF"/>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D6825"/>
    <w:rsid w:val="002E2B2B"/>
    <w:rsid w:val="002E6625"/>
    <w:rsid w:val="002F0FC0"/>
    <w:rsid w:val="002F2965"/>
    <w:rsid w:val="002F5EFF"/>
    <w:rsid w:val="002F6E56"/>
    <w:rsid w:val="002F729E"/>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2CF5"/>
    <w:rsid w:val="00366DA0"/>
    <w:rsid w:val="003726D9"/>
    <w:rsid w:val="00381381"/>
    <w:rsid w:val="00384585"/>
    <w:rsid w:val="0038550E"/>
    <w:rsid w:val="00385ECB"/>
    <w:rsid w:val="00394423"/>
    <w:rsid w:val="003A3A4D"/>
    <w:rsid w:val="003A72FB"/>
    <w:rsid w:val="003B262C"/>
    <w:rsid w:val="003D08AF"/>
    <w:rsid w:val="003D0E1A"/>
    <w:rsid w:val="003D14BF"/>
    <w:rsid w:val="003D3CFA"/>
    <w:rsid w:val="003D5C97"/>
    <w:rsid w:val="003D5F26"/>
    <w:rsid w:val="003D7AE8"/>
    <w:rsid w:val="003F0560"/>
    <w:rsid w:val="003F1799"/>
    <w:rsid w:val="003F2EBE"/>
    <w:rsid w:val="00415AD3"/>
    <w:rsid w:val="004176E1"/>
    <w:rsid w:val="00421D5D"/>
    <w:rsid w:val="00424CA2"/>
    <w:rsid w:val="00426D9A"/>
    <w:rsid w:val="00427F05"/>
    <w:rsid w:val="00430151"/>
    <w:rsid w:val="00434384"/>
    <w:rsid w:val="004365B4"/>
    <w:rsid w:val="00440823"/>
    <w:rsid w:val="00440968"/>
    <w:rsid w:val="00441059"/>
    <w:rsid w:val="00450282"/>
    <w:rsid w:val="004544FC"/>
    <w:rsid w:val="004546CE"/>
    <w:rsid w:val="00461C6C"/>
    <w:rsid w:val="0047336D"/>
    <w:rsid w:val="00474D28"/>
    <w:rsid w:val="0048022F"/>
    <w:rsid w:val="00484B4C"/>
    <w:rsid w:val="004853CC"/>
    <w:rsid w:val="004904D7"/>
    <w:rsid w:val="00491657"/>
    <w:rsid w:val="004933C0"/>
    <w:rsid w:val="00494B68"/>
    <w:rsid w:val="004A05DA"/>
    <w:rsid w:val="004A1062"/>
    <w:rsid w:val="004A2042"/>
    <w:rsid w:val="004A452F"/>
    <w:rsid w:val="004A5008"/>
    <w:rsid w:val="004A7607"/>
    <w:rsid w:val="004B6261"/>
    <w:rsid w:val="004B7338"/>
    <w:rsid w:val="004C0606"/>
    <w:rsid w:val="004C5205"/>
    <w:rsid w:val="004D50D4"/>
    <w:rsid w:val="004E6DBB"/>
    <w:rsid w:val="004F010A"/>
    <w:rsid w:val="004F2028"/>
    <w:rsid w:val="004F4417"/>
    <w:rsid w:val="004F5DD9"/>
    <w:rsid w:val="004F7291"/>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25BA"/>
    <w:rsid w:val="00597AAC"/>
    <w:rsid w:val="005A45A8"/>
    <w:rsid w:val="005A5E9A"/>
    <w:rsid w:val="005A68C5"/>
    <w:rsid w:val="005A6FB8"/>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1930"/>
    <w:rsid w:val="0062472B"/>
    <w:rsid w:val="00627D2B"/>
    <w:rsid w:val="00630C69"/>
    <w:rsid w:val="0064175F"/>
    <w:rsid w:val="00653990"/>
    <w:rsid w:val="00653BFD"/>
    <w:rsid w:val="00657391"/>
    <w:rsid w:val="006578D1"/>
    <w:rsid w:val="00666A34"/>
    <w:rsid w:val="0067063D"/>
    <w:rsid w:val="006724BD"/>
    <w:rsid w:val="006744B8"/>
    <w:rsid w:val="006861DE"/>
    <w:rsid w:val="00686344"/>
    <w:rsid w:val="0069475D"/>
    <w:rsid w:val="00696097"/>
    <w:rsid w:val="006A07A6"/>
    <w:rsid w:val="006A70C8"/>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26736"/>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4D69"/>
    <w:rsid w:val="0078721C"/>
    <w:rsid w:val="00787A26"/>
    <w:rsid w:val="00790510"/>
    <w:rsid w:val="00790C11"/>
    <w:rsid w:val="007933E0"/>
    <w:rsid w:val="0079368D"/>
    <w:rsid w:val="007965C7"/>
    <w:rsid w:val="007A18CB"/>
    <w:rsid w:val="007A4FE2"/>
    <w:rsid w:val="007A5127"/>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20C3B"/>
    <w:rsid w:val="00833801"/>
    <w:rsid w:val="00835A92"/>
    <w:rsid w:val="0084569A"/>
    <w:rsid w:val="00850838"/>
    <w:rsid w:val="00850A72"/>
    <w:rsid w:val="008510B3"/>
    <w:rsid w:val="008563B5"/>
    <w:rsid w:val="008702C9"/>
    <w:rsid w:val="00876BAE"/>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1B9A"/>
    <w:rsid w:val="008E081F"/>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230A"/>
    <w:rsid w:val="00974287"/>
    <w:rsid w:val="00980981"/>
    <w:rsid w:val="00986F9B"/>
    <w:rsid w:val="00992023"/>
    <w:rsid w:val="009A1662"/>
    <w:rsid w:val="009A3E0F"/>
    <w:rsid w:val="009A3EC1"/>
    <w:rsid w:val="009A58EF"/>
    <w:rsid w:val="009B0AD8"/>
    <w:rsid w:val="009B104C"/>
    <w:rsid w:val="009B3E25"/>
    <w:rsid w:val="009C2BD5"/>
    <w:rsid w:val="009C6E29"/>
    <w:rsid w:val="009D10E8"/>
    <w:rsid w:val="009D2633"/>
    <w:rsid w:val="009E259B"/>
    <w:rsid w:val="009E584F"/>
    <w:rsid w:val="009F14B6"/>
    <w:rsid w:val="009F7713"/>
    <w:rsid w:val="00A023BD"/>
    <w:rsid w:val="00A02D7C"/>
    <w:rsid w:val="00A03280"/>
    <w:rsid w:val="00A03321"/>
    <w:rsid w:val="00A11083"/>
    <w:rsid w:val="00A2146C"/>
    <w:rsid w:val="00A22767"/>
    <w:rsid w:val="00A22FA7"/>
    <w:rsid w:val="00A23106"/>
    <w:rsid w:val="00A235A0"/>
    <w:rsid w:val="00A2439B"/>
    <w:rsid w:val="00A25B3A"/>
    <w:rsid w:val="00A40D0B"/>
    <w:rsid w:val="00A44171"/>
    <w:rsid w:val="00A54449"/>
    <w:rsid w:val="00A57A23"/>
    <w:rsid w:val="00A60564"/>
    <w:rsid w:val="00A657A7"/>
    <w:rsid w:val="00A676FD"/>
    <w:rsid w:val="00A71DC8"/>
    <w:rsid w:val="00A728B9"/>
    <w:rsid w:val="00A91E14"/>
    <w:rsid w:val="00A962FF"/>
    <w:rsid w:val="00A96A20"/>
    <w:rsid w:val="00AA20AA"/>
    <w:rsid w:val="00AA3E01"/>
    <w:rsid w:val="00AA7260"/>
    <w:rsid w:val="00AB6411"/>
    <w:rsid w:val="00AB6744"/>
    <w:rsid w:val="00AC55A1"/>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4502"/>
    <w:rsid w:val="00B3483E"/>
    <w:rsid w:val="00B40D4A"/>
    <w:rsid w:val="00B46001"/>
    <w:rsid w:val="00B500C6"/>
    <w:rsid w:val="00B53C56"/>
    <w:rsid w:val="00B54EF3"/>
    <w:rsid w:val="00B55B89"/>
    <w:rsid w:val="00B564FD"/>
    <w:rsid w:val="00B606D4"/>
    <w:rsid w:val="00B61934"/>
    <w:rsid w:val="00B6213C"/>
    <w:rsid w:val="00B67ABC"/>
    <w:rsid w:val="00B70673"/>
    <w:rsid w:val="00B716F5"/>
    <w:rsid w:val="00B75F7A"/>
    <w:rsid w:val="00B76585"/>
    <w:rsid w:val="00B83054"/>
    <w:rsid w:val="00B862E4"/>
    <w:rsid w:val="00B878E3"/>
    <w:rsid w:val="00B9166D"/>
    <w:rsid w:val="00B92F22"/>
    <w:rsid w:val="00B93546"/>
    <w:rsid w:val="00B9452C"/>
    <w:rsid w:val="00B965D0"/>
    <w:rsid w:val="00BA50D7"/>
    <w:rsid w:val="00BA7201"/>
    <w:rsid w:val="00BB3861"/>
    <w:rsid w:val="00BB3F1D"/>
    <w:rsid w:val="00BB46CE"/>
    <w:rsid w:val="00BB761E"/>
    <w:rsid w:val="00BC2A3B"/>
    <w:rsid w:val="00BC6F0C"/>
    <w:rsid w:val="00BD247B"/>
    <w:rsid w:val="00BD3CFF"/>
    <w:rsid w:val="00BD4EF1"/>
    <w:rsid w:val="00BD51CE"/>
    <w:rsid w:val="00BD6135"/>
    <w:rsid w:val="00BD658E"/>
    <w:rsid w:val="00BD71A3"/>
    <w:rsid w:val="00BF2826"/>
    <w:rsid w:val="00BF3D09"/>
    <w:rsid w:val="00BF7E5D"/>
    <w:rsid w:val="00C00187"/>
    <w:rsid w:val="00C02F21"/>
    <w:rsid w:val="00C03871"/>
    <w:rsid w:val="00C04D16"/>
    <w:rsid w:val="00C076C5"/>
    <w:rsid w:val="00C1353B"/>
    <w:rsid w:val="00C20E66"/>
    <w:rsid w:val="00C20F82"/>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38F7"/>
    <w:rsid w:val="00C87A8A"/>
    <w:rsid w:val="00C94251"/>
    <w:rsid w:val="00CA123B"/>
    <w:rsid w:val="00CA71B0"/>
    <w:rsid w:val="00CB32F8"/>
    <w:rsid w:val="00CC118E"/>
    <w:rsid w:val="00CC4CF2"/>
    <w:rsid w:val="00CC4D39"/>
    <w:rsid w:val="00CE39FC"/>
    <w:rsid w:val="00CE5B72"/>
    <w:rsid w:val="00CF352A"/>
    <w:rsid w:val="00CF4BFC"/>
    <w:rsid w:val="00CF5F06"/>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DF5058"/>
    <w:rsid w:val="00DF7600"/>
    <w:rsid w:val="00E02059"/>
    <w:rsid w:val="00E04DDE"/>
    <w:rsid w:val="00E05056"/>
    <w:rsid w:val="00E05E86"/>
    <w:rsid w:val="00E0639A"/>
    <w:rsid w:val="00E20561"/>
    <w:rsid w:val="00E232FF"/>
    <w:rsid w:val="00E23370"/>
    <w:rsid w:val="00E23C09"/>
    <w:rsid w:val="00E23CC8"/>
    <w:rsid w:val="00E23EDD"/>
    <w:rsid w:val="00E24528"/>
    <w:rsid w:val="00E34DEC"/>
    <w:rsid w:val="00E35616"/>
    <w:rsid w:val="00E41522"/>
    <w:rsid w:val="00E4287B"/>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95E29"/>
    <w:rsid w:val="00EA36B7"/>
    <w:rsid w:val="00EC1253"/>
    <w:rsid w:val="00ED13D5"/>
    <w:rsid w:val="00ED3520"/>
    <w:rsid w:val="00ED386B"/>
    <w:rsid w:val="00ED3FAF"/>
    <w:rsid w:val="00ED434E"/>
    <w:rsid w:val="00ED47E2"/>
    <w:rsid w:val="00ED65AF"/>
    <w:rsid w:val="00ED75B5"/>
    <w:rsid w:val="00EE4C60"/>
    <w:rsid w:val="00EF0716"/>
    <w:rsid w:val="00EF0858"/>
    <w:rsid w:val="00EF5CC7"/>
    <w:rsid w:val="00F017A2"/>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2A40"/>
    <w:rsid w:val="00F86716"/>
    <w:rsid w:val="00F86B85"/>
    <w:rsid w:val="00F91AE7"/>
    <w:rsid w:val="00F9619B"/>
    <w:rsid w:val="00FA28E6"/>
    <w:rsid w:val="00FA4D46"/>
    <w:rsid w:val="00FA4EF2"/>
    <w:rsid w:val="00FA5F18"/>
    <w:rsid w:val="00FA700D"/>
    <w:rsid w:val="00FB0D80"/>
    <w:rsid w:val="00FB2F5B"/>
    <w:rsid w:val="00FB4A56"/>
    <w:rsid w:val="00FB6EA3"/>
    <w:rsid w:val="00FB7039"/>
    <w:rsid w:val="00FC3687"/>
    <w:rsid w:val="00FC6F7E"/>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paragraph" w:customStyle="1" w:styleId="Corpo">
    <w:name w:val="Corpo"/>
    <w:rsid w:val="00C20E66"/>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A"/>
      <w:sz w:val="24"/>
      <w:szCs w:val="24"/>
      <w:u w:color="00000A"/>
      <w:bdr w:val="nil"/>
      <w:lang w:eastAsia="pt-BR"/>
      <w14:textOutline w14:w="0" w14:cap="flat" w14:cmpd="sng" w14:algn="ctr">
        <w14:noFill/>
        <w14:prstDash w14:val="solid"/>
        <w14:bevel/>
      </w14:textOutline>
    </w:rPr>
  </w:style>
  <w:style w:type="character" w:customStyle="1" w:styleId="Nenhum">
    <w:name w:val="Nenhum"/>
    <w:rsid w:val="00C20E66"/>
  </w:style>
  <w:style w:type="paragraph" w:styleId="Corpodetexto">
    <w:name w:val="Body Text"/>
    <w:basedOn w:val="Normal"/>
    <w:link w:val="CorpodetextoChar"/>
    <w:uiPriority w:val="1"/>
    <w:qFormat/>
    <w:rsid w:val="004F7291"/>
    <w:pPr>
      <w:widowControl w:val="0"/>
      <w:autoSpaceDE w:val="0"/>
      <w:autoSpaceDN w:val="0"/>
    </w:pPr>
    <w:rPr>
      <w:rFonts w:ascii="Calibri" w:eastAsia="Calibri" w:hAnsi="Calibri" w:cs="Calibri"/>
      <w:sz w:val="24"/>
      <w:lang w:val="pt-PT" w:eastAsia="en-US"/>
    </w:rPr>
  </w:style>
  <w:style w:type="character" w:customStyle="1" w:styleId="CorpodetextoChar">
    <w:name w:val="Corpo de texto Char"/>
    <w:basedOn w:val="Fontepargpadro"/>
    <w:link w:val="Corpodetexto"/>
    <w:uiPriority w:val="1"/>
    <w:rsid w:val="004F7291"/>
    <w:rPr>
      <w:rFonts w:ascii="Calibri" w:eastAsia="Calibri" w:hAnsi="Calibri" w:cs="Calibri"/>
      <w:sz w:val="24"/>
      <w:szCs w:val="24"/>
      <w:lang w:val="pt-PT"/>
    </w:rPr>
  </w:style>
  <w:style w:type="paragraph" w:customStyle="1" w:styleId="TableParagraph">
    <w:name w:val="Table Paragraph"/>
    <w:basedOn w:val="Normal"/>
    <w:uiPriority w:val="1"/>
    <w:qFormat/>
    <w:rsid w:val="00AC55A1"/>
    <w:pPr>
      <w:widowControl w:val="0"/>
      <w:suppressAutoHyphens/>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63575">
      <w:bodyDiv w:val="1"/>
      <w:marLeft w:val="0"/>
      <w:marRight w:val="0"/>
      <w:marTop w:val="0"/>
      <w:marBottom w:val="0"/>
      <w:divBdr>
        <w:top w:val="none" w:sz="0" w:space="0" w:color="auto"/>
        <w:left w:val="none" w:sz="0" w:space="0" w:color="auto"/>
        <w:bottom w:val="none" w:sz="0" w:space="0" w:color="auto"/>
        <w:right w:val="none" w:sz="0" w:space="0" w:color="auto"/>
      </w:divBdr>
      <w:divsChild>
        <w:div w:id="640501294">
          <w:marLeft w:val="0"/>
          <w:marRight w:val="0"/>
          <w:marTop w:val="0"/>
          <w:marBottom w:val="0"/>
          <w:divBdr>
            <w:top w:val="none" w:sz="0" w:space="0" w:color="auto"/>
            <w:left w:val="none" w:sz="0" w:space="0" w:color="auto"/>
            <w:bottom w:val="none" w:sz="0" w:space="0" w:color="auto"/>
            <w:right w:val="none" w:sz="0" w:space="0" w:color="auto"/>
          </w:divBdr>
        </w:div>
        <w:div w:id="1721049678">
          <w:marLeft w:val="0"/>
          <w:marRight w:val="0"/>
          <w:marTop w:val="0"/>
          <w:marBottom w:val="0"/>
          <w:divBdr>
            <w:top w:val="none" w:sz="0" w:space="0" w:color="auto"/>
            <w:left w:val="none" w:sz="0" w:space="0" w:color="auto"/>
            <w:bottom w:val="none" w:sz="0" w:space="0" w:color="auto"/>
            <w:right w:val="none" w:sz="0" w:space="0" w:color="auto"/>
          </w:divBdr>
        </w:div>
        <w:div w:id="190920788">
          <w:marLeft w:val="0"/>
          <w:marRight w:val="0"/>
          <w:marTop w:val="0"/>
          <w:marBottom w:val="0"/>
          <w:divBdr>
            <w:top w:val="none" w:sz="0" w:space="0" w:color="auto"/>
            <w:left w:val="none" w:sz="0" w:space="0" w:color="auto"/>
            <w:bottom w:val="none" w:sz="0" w:space="0" w:color="auto"/>
            <w:right w:val="none" w:sz="0" w:space="0" w:color="auto"/>
          </w:divBdr>
        </w:div>
        <w:div w:id="220408426">
          <w:marLeft w:val="0"/>
          <w:marRight w:val="0"/>
          <w:marTop w:val="0"/>
          <w:marBottom w:val="0"/>
          <w:divBdr>
            <w:top w:val="none" w:sz="0" w:space="0" w:color="auto"/>
            <w:left w:val="none" w:sz="0" w:space="0" w:color="auto"/>
            <w:bottom w:val="none" w:sz="0" w:space="0" w:color="auto"/>
            <w:right w:val="none" w:sz="0" w:space="0" w:color="auto"/>
          </w:divBdr>
        </w:div>
        <w:div w:id="737627854">
          <w:marLeft w:val="0"/>
          <w:marRight w:val="0"/>
          <w:marTop w:val="0"/>
          <w:marBottom w:val="0"/>
          <w:divBdr>
            <w:top w:val="none" w:sz="0" w:space="0" w:color="auto"/>
            <w:left w:val="none" w:sz="0" w:space="0" w:color="auto"/>
            <w:bottom w:val="none" w:sz="0" w:space="0" w:color="auto"/>
            <w:right w:val="none" w:sz="0" w:space="0" w:color="auto"/>
          </w:divBdr>
        </w:div>
        <w:div w:id="1140420120">
          <w:marLeft w:val="0"/>
          <w:marRight w:val="0"/>
          <w:marTop w:val="0"/>
          <w:marBottom w:val="0"/>
          <w:divBdr>
            <w:top w:val="none" w:sz="0" w:space="0" w:color="auto"/>
            <w:left w:val="none" w:sz="0" w:space="0" w:color="auto"/>
            <w:bottom w:val="none" w:sz="0" w:space="0" w:color="auto"/>
            <w:right w:val="none" w:sz="0" w:space="0" w:color="auto"/>
          </w:divBdr>
        </w:div>
        <w:div w:id="660620131">
          <w:marLeft w:val="0"/>
          <w:marRight w:val="0"/>
          <w:marTop w:val="0"/>
          <w:marBottom w:val="0"/>
          <w:divBdr>
            <w:top w:val="none" w:sz="0" w:space="0" w:color="auto"/>
            <w:left w:val="none" w:sz="0" w:space="0" w:color="auto"/>
            <w:bottom w:val="none" w:sz="0" w:space="0" w:color="auto"/>
            <w:right w:val="none" w:sz="0" w:space="0" w:color="auto"/>
          </w:divBdr>
        </w:div>
        <w:div w:id="1341860116">
          <w:marLeft w:val="0"/>
          <w:marRight w:val="0"/>
          <w:marTop w:val="0"/>
          <w:marBottom w:val="0"/>
          <w:divBdr>
            <w:top w:val="none" w:sz="0" w:space="0" w:color="auto"/>
            <w:left w:val="none" w:sz="0" w:space="0" w:color="auto"/>
            <w:bottom w:val="none" w:sz="0" w:space="0" w:color="auto"/>
            <w:right w:val="none" w:sz="0" w:space="0" w:color="auto"/>
          </w:divBdr>
        </w:div>
        <w:div w:id="1750468372">
          <w:marLeft w:val="0"/>
          <w:marRight w:val="0"/>
          <w:marTop w:val="0"/>
          <w:marBottom w:val="0"/>
          <w:divBdr>
            <w:top w:val="none" w:sz="0" w:space="0" w:color="auto"/>
            <w:left w:val="none" w:sz="0" w:space="0" w:color="auto"/>
            <w:bottom w:val="none" w:sz="0" w:space="0" w:color="auto"/>
            <w:right w:val="none" w:sz="0" w:space="0" w:color="auto"/>
          </w:divBdr>
        </w:div>
        <w:div w:id="210044372">
          <w:marLeft w:val="0"/>
          <w:marRight w:val="0"/>
          <w:marTop w:val="0"/>
          <w:marBottom w:val="0"/>
          <w:divBdr>
            <w:top w:val="none" w:sz="0" w:space="0" w:color="auto"/>
            <w:left w:val="none" w:sz="0" w:space="0" w:color="auto"/>
            <w:bottom w:val="none" w:sz="0" w:space="0" w:color="auto"/>
            <w:right w:val="none" w:sz="0" w:space="0" w:color="auto"/>
          </w:divBdr>
        </w:div>
        <w:div w:id="273441888">
          <w:marLeft w:val="0"/>
          <w:marRight w:val="0"/>
          <w:marTop w:val="0"/>
          <w:marBottom w:val="0"/>
          <w:divBdr>
            <w:top w:val="none" w:sz="0" w:space="0" w:color="auto"/>
            <w:left w:val="none" w:sz="0" w:space="0" w:color="auto"/>
            <w:bottom w:val="none" w:sz="0" w:space="0" w:color="auto"/>
            <w:right w:val="none" w:sz="0" w:space="0" w:color="auto"/>
          </w:divBdr>
        </w:div>
        <w:div w:id="1461723435">
          <w:marLeft w:val="0"/>
          <w:marRight w:val="0"/>
          <w:marTop w:val="0"/>
          <w:marBottom w:val="0"/>
          <w:divBdr>
            <w:top w:val="none" w:sz="0" w:space="0" w:color="auto"/>
            <w:left w:val="none" w:sz="0" w:space="0" w:color="auto"/>
            <w:bottom w:val="none" w:sz="0" w:space="0" w:color="auto"/>
            <w:right w:val="none" w:sz="0" w:space="0" w:color="auto"/>
          </w:divBdr>
        </w:div>
        <w:div w:id="15078371">
          <w:marLeft w:val="0"/>
          <w:marRight w:val="0"/>
          <w:marTop w:val="0"/>
          <w:marBottom w:val="0"/>
          <w:divBdr>
            <w:top w:val="none" w:sz="0" w:space="0" w:color="auto"/>
            <w:left w:val="none" w:sz="0" w:space="0" w:color="auto"/>
            <w:bottom w:val="none" w:sz="0" w:space="0" w:color="auto"/>
            <w:right w:val="none" w:sz="0" w:space="0" w:color="auto"/>
          </w:divBdr>
        </w:div>
        <w:div w:id="2105956268">
          <w:marLeft w:val="0"/>
          <w:marRight w:val="0"/>
          <w:marTop w:val="0"/>
          <w:marBottom w:val="0"/>
          <w:divBdr>
            <w:top w:val="none" w:sz="0" w:space="0" w:color="auto"/>
            <w:left w:val="none" w:sz="0" w:space="0" w:color="auto"/>
            <w:bottom w:val="none" w:sz="0" w:space="0" w:color="auto"/>
            <w:right w:val="none" w:sz="0" w:space="0" w:color="auto"/>
          </w:divBdr>
        </w:div>
        <w:div w:id="226457355">
          <w:marLeft w:val="0"/>
          <w:marRight w:val="0"/>
          <w:marTop w:val="0"/>
          <w:marBottom w:val="0"/>
          <w:divBdr>
            <w:top w:val="none" w:sz="0" w:space="0" w:color="auto"/>
            <w:left w:val="none" w:sz="0" w:space="0" w:color="auto"/>
            <w:bottom w:val="none" w:sz="0" w:space="0" w:color="auto"/>
            <w:right w:val="none" w:sz="0" w:space="0" w:color="auto"/>
          </w:divBdr>
        </w:div>
        <w:div w:id="341008285">
          <w:marLeft w:val="0"/>
          <w:marRight w:val="0"/>
          <w:marTop w:val="0"/>
          <w:marBottom w:val="0"/>
          <w:divBdr>
            <w:top w:val="none" w:sz="0" w:space="0" w:color="auto"/>
            <w:left w:val="none" w:sz="0" w:space="0" w:color="auto"/>
            <w:bottom w:val="none" w:sz="0" w:space="0" w:color="auto"/>
            <w:right w:val="none" w:sz="0" w:space="0" w:color="auto"/>
          </w:divBdr>
        </w:div>
        <w:div w:id="663355767">
          <w:marLeft w:val="0"/>
          <w:marRight w:val="0"/>
          <w:marTop w:val="0"/>
          <w:marBottom w:val="0"/>
          <w:divBdr>
            <w:top w:val="none" w:sz="0" w:space="0" w:color="auto"/>
            <w:left w:val="none" w:sz="0" w:space="0" w:color="auto"/>
            <w:bottom w:val="none" w:sz="0" w:space="0" w:color="auto"/>
            <w:right w:val="none" w:sz="0" w:space="0" w:color="auto"/>
          </w:divBdr>
        </w:div>
        <w:div w:id="952439197">
          <w:marLeft w:val="0"/>
          <w:marRight w:val="0"/>
          <w:marTop w:val="0"/>
          <w:marBottom w:val="0"/>
          <w:divBdr>
            <w:top w:val="none" w:sz="0" w:space="0" w:color="auto"/>
            <w:left w:val="none" w:sz="0" w:space="0" w:color="auto"/>
            <w:bottom w:val="none" w:sz="0" w:space="0" w:color="auto"/>
            <w:right w:val="none" w:sz="0" w:space="0" w:color="auto"/>
          </w:divBdr>
        </w:div>
        <w:div w:id="1207595840">
          <w:marLeft w:val="0"/>
          <w:marRight w:val="0"/>
          <w:marTop w:val="0"/>
          <w:marBottom w:val="0"/>
          <w:divBdr>
            <w:top w:val="none" w:sz="0" w:space="0" w:color="auto"/>
            <w:left w:val="none" w:sz="0" w:space="0" w:color="auto"/>
            <w:bottom w:val="none" w:sz="0" w:space="0" w:color="auto"/>
            <w:right w:val="none" w:sz="0" w:space="0" w:color="auto"/>
          </w:divBdr>
        </w:div>
        <w:div w:id="317151827">
          <w:marLeft w:val="0"/>
          <w:marRight w:val="0"/>
          <w:marTop w:val="0"/>
          <w:marBottom w:val="0"/>
          <w:divBdr>
            <w:top w:val="none" w:sz="0" w:space="0" w:color="auto"/>
            <w:left w:val="none" w:sz="0" w:space="0" w:color="auto"/>
            <w:bottom w:val="none" w:sz="0" w:space="0" w:color="auto"/>
            <w:right w:val="none" w:sz="0" w:space="0" w:color="auto"/>
          </w:divBdr>
        </w:div>
        <w:div w:id="955408468">
          <w:marLeft w:val="0"/>
          <w:marRight w:val="0"/>
          <w:marTop w:val="0"/>
          <w:marBottom w:val="0"/>
          <w:divBdr>
            <w:top w:val="none" w:sz="0" w:space="0" w:color="auto"/>
            <w:left w:val="none" w:sz="0" w:space="0" w:color="auto"/>
            <w:bottom w:val="none" w:sz="0" w:space="0" w:color="auto"/>
            <w:right w:val="none" w:sz="0" w:space="0" w:color="auto"/>
          </w:divBdr>
        </w:div>
        <w:div w:id="752775570">
          <w:marLeft w:val="0"/>
          <w:marRight w:val="0"/>
          <w:marTop w:val="0"/>
          <w:marBottom w:val="0"/>
          <w:divBdr>
            <w:top w:val="none" w:sz="0" w:space="0" w:color="auto"/>
            <w:left w:val="none" w:sz="0" w:space="0" w:color="auto"/>
            <w:bottom w:val="none" w:sz="0" w:space="0" w:color="auto"/>
            <w:right w:val="none" w:sz="0" w:space="0" w:color="auto"/>
          </w:divBdr>
        </w:div>
        <w:div w:id="167059386">
          <w:marLeft w:val="0"/>
          <w:marRight w:val="0"/>
          <w:marTop w:val="0"/>
          <w:marBottom w:val="0"/>
          <w:divBdr>
            <w:top w:val="none" w:sz="0" w:space="0" w:color="auto"/>
            <w:left w:val="none" w:sz="0" w:space="0" w:color="auto"/>
            <w:bottom w:val="none" w:sz="0" w:space="0" w:color="auto"/>
            <w:right w:val="none" w:sz="0" w:space="0" w:color="auto"/>
          </w:divBdr>
        </w:div>
        <w:div w:id="1147934003">
          <w:marLeft w:val="0"/>
          <w:marRight w:val="0"/>
          <w:marTop w:val="0"/>
          <w:marBottom w:val="0"/>
          <w:divBdr>
            <w:top w:val="none" w:sz="0" w:space="0" w:color="auto"/>
            <w:left w:val="none" w:sz="0" w:space="0" w:color="auto"/>
            <w:bottom w:val="none" w:sz="0" w:space="0" w:color="auto"/>
            <w:right w:val="none" w:sz="0" w:space="0" w:color="auto"/>
          </w:divBdr>
        </w:div>
        <w:div w:id="1137066803">
          <w:marLeft w:val="0"/>
          <w:marRight w:val="0"/>
          <w:marTop w:val="0"/>
          <w:marBottom w:val="0"/>
          <w:divBdr>
            <w:top w:val="none" w:sz="0" w:space="0" w:color="auto"/>
            <w:left w:val="none" w:sz="0" w:space="0" w:color="auto"/>
            <w:bottom w:val="none" w:sz="0" w:space="0" w:color="auto"/>
            <w:right w:val="none" w:sz="0" w:space="0" w:color="auto"/>
          </w:divBdr>
        </w:div>
        <w:div w:id="251932164">
          <w:marLeft w:val="0"/>
          <w:marRight w:val="0"/>
          <w:marTop w:val="0"/>
          <w:marBottom w:val="0"/>
          <w:divBdr>
            <w:top w:val="none" w:sz="0" w:space="0" w:color="auto"/>
            <w:left w:val="none" w:sz="0" w:space="0" w:color="auto"/>
            <w:bottom w:val="none" w:sz="0" w:space="0" w:color="auto"/>
            <w:right w:val="none" w:sz="0" w:space="0" w:color="auto"/>
          </w:divBdr>
        </w:div>
        <w:div w:id="1768622405">
          <w:marLeft w:val="0"/>
          <w:marRight w:val="0"/>
          <w:marTop w:val="0"/>
          <w:marBottom w:val="0"/>
          <w:divBdr>
            <w:top w:val="none" w:sz="0" w:space="0" w:color="auto"/>
            <w:left w:val="none" w:sz="0" w:space="0" w:color="auto"/>
            <w:bottom w:val="none" w:sz="0" w:space="0" w:color="auto"/>
            <w:right w:val="none" w:sz="0" w:space="0" w:color="auto"/>
          </w:divBdr>
        </w:div>
        <w:div w:id="551186820">
          <w:marLeft w:val="0"/>
          <w:marRight w:val="0"/>
          <w:marTop w:val="0"/>
          <w:marBottom w:val="0"/>
          <w:divBdr>
            <w:top w:val="none" w:sz="0" w:space="0" w:color="auto"/>
            <w:left w:val="none" w:sz="0" w:space="0" w:color="auto"/>
            <w:bottom w:val="none" w:sz="0" w:space="0" w:color="auto"/>
            <w:right w:val="none" w:sz="0" w:space="0" w:color="auto"/>
          </w:divBdr>
        </w:div>
        <w:div w:id="1817407177">
          <w:marLeft w:val="0"/>
          <w:marRight w:val="0"/>
          <w:marTop w:val="0"/>
          <w:marBottom w:val="0"/>
          <w:divBdr>
            <w:top w:val="none" w:sz="0" w:space="0" w:color="auto"/>
            <w:left w:val="none" w:sz="0" w:space="0" w:color="auto"/>
            <w:bottom w:val="none" w:sz="0" w:space="0" w:color="auto"/>
            <w:right w:val="none" w:sz="0" w:space="0" w:color="auto"/>
          </w:divBdr>
        </w:div>
        <w:div w:id="867370479">
          <w:marLeft w:val="0"/>
          <w:marRight w:val="0"/>
          <w:marTop w:val="0"/>
          <w:marBottom w:val="0"/>
          <w:divBdr>
            <w:top w:val="none" w:sz="0" w:space="0" w:color="auto"/>
            <w:left w:val="none" w:sz="0" w:space="0" w:color="auto"/>
            <w:bottom w:val="none" w:sz="0" w:space="0" w:color="auto"/>
            <w:right w:val="none" w:sz="0" w:space="0" w:color="auto"/>
          </w:divBdr>
        </w:div>
        <w:div w:id="638532228">
          <w:marLeft w:val="0"/>
          <w:marRight w:val="0"/>
          <w:marTop w:val="0"/>
          <w:marBottom w:val="0"/>
          <w:divBdr>
            <w:top w:val="none" w:sz="0" w:space="0" w:color="auto"/>
            <w:left w:val="none" w:sz="0" w:space="0" w:color="auto"/>
            <w:bottom w:val="none" w:sz="0" w:space="0" w:color="auto"/>
            <w:right w:val="none" w:sz="0" w:space="0" w:color="auto"/>
          </w:divBdr>
        </w:div>
        <w:div w:id="1619295313">
          <w:marLeft w:val="0"/>
          <w:marRight w:val="0"/>
          <w:marTop w:val="0"/>
          <w:marBottom w:val="0"/>
          <w:divBdr>
            <w:top w:val="none" w:sz="0" w:space="0" w:color="auto"/>
            <w:left w:val="none" w:sz="0" w:space="0" w:color="auto"/>
            <w:bottom w:val="none" w:sz="0" w:space="0" w:color="auto"/>
            <w:right w:val="none" w:sz="0" w:space="0" w:color="auto"/>
          </w:divBdr>
        </w:div>
        <w:div w:id="1735159578">
          <w:marLeft w:val="0"/>
          <w:marRight w:val="0"/>
          <w:marTop w:val="0"/>
          <w:marBottom w:val="0"/>
          <w:divBdr>
            <w:top w:val="none" w:sz="0" w:space="0" w:color="auto"/>
            <w:left w:val="none" w:sz="0" w:space="0" w:color="auto"/>
            <w:bottom w:val="none" w:sz="0" w:space="0" w:color="auto"/>
            <w:right w:val="none" w:sz="0" w:space="0" w:color="auto"/>
          </w:divBdr>
        </w:div>
        <w:div w:id="1408461586">
          <w:marLeft w:val="0"/>
          <w:marRight w:val="0"/>
          <w:marTop w:val="0"/>
          <w:marBottom w:val="0"/>
          <w:divBdr>
            <w:top w:val="none" w:sz="0" w:space="0" w:color="auto"/>
            <w:left w:val="none" w:sz="0" w:space="0" w:color="auto"/>
            <w:bottom w:val="none" w:sz="0" w:space="0" w:color="auto"/>
            <w:right w:val="none" w:sz="0" w:space="0" w:color="auto"/>
          </w:divBdr>
        </w:div>
        <w:div w:id="1198591338">
          <w:marLeft w:val="0"/>
          <w:marRight w:val="0"/>
          <w:marTop w:val="0"/>
          <w:marBottom w:val="0"/>
          <w:divBdr>
            <w:top w:val="none" w:sz="0" w:space="0" w:color="auto"/>
            <w:left w:val="none" w:sz="0" w:space="0" w:color="auto"/>
            <w:bottom w:val="none" w:sz="0" w:space="0" w:color="auto"/>
            <w:right w:val="none" w:sz="0" w:space="0" w:color="auto"/>
          </w:divBdr>
        </w:div>
      </w:divsChild>
    </w:div>
    <w:div w:id="1269118422">
      <w:bodyDiv w:val="1"/>
      <w:marLeft w:val="0"/>
      <w:marRight w:val="0"/>
      <w:marTop w:val="0"/>
      <w:marBottom w:val="0"/>
      <w:divBdr>
        <w:top w:val="none" w:sz="0" w:space="0" w:color="auto"/>
        <w:left w:val="none" w:sz="0" w:space="0" w:color="auto"/>
        <w:bottom w:val="none" w:sz="0" w:space="0" w:color="auto"/>
        <w:right w:val="none" w:sz="0" w:space="0" w:color="auto"/>
      </w:divBdr>
      <w:divsChild>
        <w:div w:id="2063867803">
          <w:marLeft w:val="0"/>
          <w:marRight w:val="0"/>
          <w:marTop w:val="0"/>
          <w:marBottom w:val="0"/>
          <w:divBdr>
            <w:top w:val="none" w:sz="0" w:space="0" w:color="auto"/>
            <w:left w:val="none" w:sz="0" w:space="0" w:color="auto"/>
            <w:bottom w:val="none" w:sz="0" w:space="0" w:color="auto"/>
            <w:right w:val="none" w:sz="0" w:space="0" w:color="auto"/>
          </w:divBdr>
        </w:div>
        <w:div w:id="100802643">
          <w:marLeft w:val="0"/>
          <w:marRight w:val="0"/>
          <w:marTop w:val="0"/>
          <w:marBottom w:val="0"/>
          <w:divBdr>
            <w:top w:val="none" w:sz="0" w:space="0" w:color="auto"/>
            <w:left w:val="none" w:sz="0" w:space="0" w:color="auto"/>
            <w:bottom w:val="none" w:sz="0" w:space="0" w:color="auto"/>
            <w:right w:val="none" w:sz="0" w:space="0" w:color="auto"/>
          </w:divBdr>
        </w:div>
        <w:div w:id="315766317">
          <w:marLeft w:val="0"/>
          <w:marRight w:val="0"/>
          <w:marTop w:val="0"/>
          <w:marBottom w:val="0"/>
          <w:divBdr>
            <w:top w:val="none" w:sz="0" w:space="0" w:color="auto"/>
            <w:left w:val="none" w:sz="0" w:space="0" w:color="auto"/>
            <w:bottom w:val="none" w:sz="0" w:space="0" w:color="auto"/>
            <w:right w:val="none" w:sz="0" w:space="0" w:color="auto"/>
          </w:divBdr>
        </w:div>
        <w:div w:id="118383068">
          <w:marLeft w:val="0"/>
          <w:marRight w:val="0"/>
          <w:marTop w:val="0"/>
          <w:marBottom w:val="0"/>
          <w:divBdr>
            <w:top w:val="none" w:sz="0" w:space="0" w:color="auto"/>
            <w:left w:val="none" w:sz="0" w:space="0" w:color="auto"/>
            <w:bottom w:val="none" w:sz="0" w:space="0" w:color="auto"/>
            <w:right w:val="none" w:sz="0" w:space="0" w:color="auto"/>
          </w:divBdr>
        </w:div>
        <w:div w:id="1509907698">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bnccompras.com/"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s://intranet2.itajai.sc.gov.br/licitacoes/usuario-exter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E3624-74E1-495C-A346-D5B96413E2F3}">
  <ds:schemaRefs>
    <ds:schemaRef ds:uri="http://schemas.microsoft.com/office/2006/documentManagement/types"/>
    <ds:schemaRef ds:uri="http://schemas.openxmlformats.org/package/2006/metadata/core-properties"/>
    <ds:schemaRef ds:uri="8ce77f6a-f1fb-45c7-a4e1-13af6ce189a7"/>
    <ds:schemaRef ds:uri="http://purl.org/dc/terms/"/>
    <ds:schemaRef ds:uri="http://purl.org/dc/elements/1.1/"/>
    <ds:schemaRef ds:uri="http://www.w3.org/XML/1998/namespace"/>
    <ds:schemaRef ds:uri="http://schemas.microsoft.com/office/infopath/2007/PartnerControls"/>
    <ds:schemaRef ds:uri="feb27506-d0cb-4764-903f-1304ed79efc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D8403A9-C6C1-48E4-BB54-DDF1B38C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7605</Words>
  <Characters>41070</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48578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2025-07-04T19:17:00Z</dcterms:created>
  <dcterms:modified xsi:type="dcterms:W3CDTF">2025-07-07T17:39:00Z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